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57" w:rsidRDefault="00F66E57" w:rsidP="00F66E57">
      <w:pPr>
        <w:pStyle w:val="2"/>
      </w:pPr>
      <w:r>
        <w:rPr>
          <w:noProof/>
        </w:rPr>
        <w:drawing>
          <wp:inline distT="0" distB="0" distL="0" distR="0">
            <wp:extent cx="469900" cy="587375"/>
            <wp:effectExtent l="19050" t="0" r="635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57" w:rsidRPr="006316CE" w:rsidRDefault="00F66E57" w:rsidP="00F66E57">
      <w:pPr>
        <w:pStyle w:val="2"/>
        <w:rPr>
          <w:szCs w:val="28"/>
        </w:rPr>
      </w:pPr>
      <w:r w:rsidRPr="006316CE">
        <w:rPr>
          <w:szCs w:val="28"/>
        </w:rPr>
        <w:t>Российская  Федерация</w:t>
      </w:r>
    </w:p>
    <w:p w:rsidR="00F66E57" w:rsidRPr="006316CE" w:rsidRDefault="00F66E57" w:rsidP="00F66E57">
      <w:pPr>
        <w:pStyle w:val="2"/>
        <w:rPr>
          <w:spacing w:val="40"/>
          <w:szCs w:val="28"/>
        </w:rPr>
      </w:pPr>
      <w:r w:rsidRPr="006316CE">
        <w:rPr>
          <w:szCs w:val="28"/>
        </w:rPr>
        <w:t>Республика Карелия</w:t>
      </w:r>
    </w:p>
    <w:p w:rsidR="00F66E57" w:rsidRPr="006316CE" w:rsidRDefault="00F66E57" w:rsidP="006316CE">
      <w:pPr>
        <w:rPr>
          <w:sz w:val="24"/>
          <w:szCs w:val="24"/>
        </w:rPr>
      </w:pPr>
    </w:p>
    <w:p w:rsidR="00F66E57" w:rsidRPr="006316CE" w:rsidRDefault="006316CE" w:rsidP="00F66E57">
      <w:pPr>
        <w:jc w:val="center"/>
        <w:rPr>
          <w:b/>
          <w:sz w:val="24"/>
          <w:szCs w:val="24"/>
        </w:rPr>
      </w:pPr>
      <w:r w:rsidRPr="006316CE">
        <w:rPr>
          <w:b/>
          <w:sz w:val="24"/>
          <w:szCs w:val="24"/>
        </w:rPr>
        <w:t>АДМИНИСТРАЦИЯ КРИВОПОРОЖ</w:t>
      </w:r>
      <w:r w:rsidR="00F66E57" w:rsidRPr="006316CE">
        <w:rPr>
          <w:b/>
          <w:sz w:val="24"/>
          <w:szCs w:val="24"/>
        </w:rPr>
        <w:t>СКОГО СЕЛЬСКОГО ПОСЕЛЕНИЯ</w:t>
      </w:r>
    </w:p>
    <w:p w:rsidR="00F66E57" w:rsidRDefault="00F66E57" w:rsidP="00F66E57">
      <w:pPr>
        <w:jc w:val="center"/>
        <w:rPr>
          <w:b/>
        </w:rPr>
      </w:pPr>
    </w:p>
    <w:p w:rsidR="00F66E57" w:rsidRPr="006316CE" w:rsidRDefault="00F66E57" w:rsidP="00F66E57">
      <w:pPr>
        <w:jc w:val="center"/>
        <w:rPr>
          <w:b/>
          <w:sz w:val="28"/>
          <w:szCs w:val="28"/>
        </w:rPr>
      </w:pPr>
      <w:r w:rsidRPr="006316CE">
        <w:rPr>
          <w:b/>
          <w:sz w:val="28"/>
          <w:szCs w:val="28"/>
        </w:rPr>
        <w:t>ПОСТАНОВЛЕНИЕ</w:t>
      </w:r>
    </w:p>
    <w:p w:rsidR="00F66E57" w:rsidRDefault="00F66E57" w:rsidP="00F66E57">
      <w:pPr>
        <w:rPr>
          <w:b/>
        </w:rPr>
      </w:pPr>
    </w:p>
    <w:p w:rsidR="00F66E57" w:rsidRDefault="00F66E57" w:rsidP="00F66E57"/>
    <w:p w:rsidR="00F66E57" w:rsidRDefault="006316CE" w:rsidP="00F66E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16 марта  2016</w:t>
      </w:r>
      <w:r w:rsidR="00F66E57">
        <w:rPr>
          <w:b/>
          <w:sz w:val="24"/>
          <w:szCs w:val="24"/>
        </w:rPr>
        <w:t xml:space="preserve"> года    </w:t>
      </w:r>
      <w:r>
        <w:rPr>
          <w:b/>
          <w:sz w:val="24"/>
          <w:szCs w:val="24"/>
        </w:rPr>
        <w:t xml:space="preserve">                                                                                                  № 17</w:t>
      </w:r>
      <w:r w:rsidR="00F66E57">
        <w:rPr>
          <w:b/>
          <w:sz w:val="24"/>
          <w:szCs w:val="24"/>
        </w:rPr>
        <w:t>.</w:t>
      </w:r>
    </w:p>
    <w:p w:rsidR="00F66E57" w:rsidRDefault="00F66E57" w:rsidP="00F66E57">
      <w:pPr>
        <w:rPr>
          <w:b/>
          <w:sz w:val="24"/>
          <w:szCs w:val="24"/>
        </w:rPr>
      </w:pPr>
    </w:p>
    <w:p w:rsidR="00F66E57" w:rsidRDefault="00F66E57" w:rsidP="00F66E57">
      <w:pPr>
        <w:rPr>
          <w:sz w:val="24"/>
          <w:szCs w:val="24"/>
        </w:rPr>
      </w:pPr>
    </w:p>
    <w:p w:rsidR="00F66E57" w:rsidRDefault="00F66E57" w:rsidP="00F66E57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Об утверждении Административного регламента </w:t>
      </w:r>
    </w:p>
    <w:p w:rsidR="00F66E57" w:rsidRDefault="00F66E57" w:rsidP="00F66E57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по исполнению муниципальной функции </w:t>
      </w:r>
    </w:p>
    <w:p w:rsidR="00F66E57" w:rsidRDefault="00F66E57" w:rsidP="00F66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внутреннего муниципального финансового</w:t>
      </w:r>
    </w:p>
    <w:p w:rsidR="00F66E57" w:rsidRDefault="00F66E57" w:rsidP="00F66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контроля</w:t>
      </w:r>
    </w:p>
    <w:p w:rsidR="00F66E57" w:rsidRDefault="00F66E57" w:rsidP="00F66E57">
      <w:pPr>
        <w:suppressAutoHyphens/>
        <w:rPr>
          <w:sz w:val="24"/>
          <w:szCs w:val="24"/>
          <w:lang w:eastAsia="zh-CN"/>
        </w:rPr>
      </w:pPr>
    </w:p>
    <w:p w:rsidR="00F66E57" w:rsidRDefault="00F66E57" w:rsidP="00F66E57">
      <w:pPr>
        <w:ind w:firstLine="851"/>
        <w:rPr>
          <w:sz w:val="24"/>
          <w:szCs w:val="24"/>
        </w:rPr>
      </w:pPr>
    </w:p>
    <w:p w:rsidR="006316CE" w:rsidRDefault="00F66E57" w:rsidP="006316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Федеральным законом от 06.10.2003 г. № 131- ФЗ «Об общих принципах организации местного самоуправления в Российской Федерации», Бюджетным кодексом Российской Федерации, </w:t>
      </w:r>
      <w:hyperlink r:id="rId5" w:history="1">
        <w:r>
          <w:rPr>
            <w:rStyle w:val="a3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</w:t>
      </w:r>
      <w:proofErr w:type="spellStart"/>
      <w:r w:rsidR="006316CE">
        <w:rPr>
          <w:sz w:val="24"/>
          <w:szCs w:val="24"/>
        </w:rPr>
        <w:t>Кривопорожского</w:t>
      </w:r>
      <w:proofErr w:type="spellEnd"/>
      <w:r w:rsidR="006316CE">
        <w:rPr>
          <w:sz w:val="24"/>
          <w:szCs w:val="24"/>
        </w:rPr>
        <w:t xml:space="preserve"> сельского поселения</w:t>
      </w:r>
    </w:p>
    <w:p w:rsidR="006316CE" w:rsidRDefault="006316CE" w:rsidP="006316CE">
      <w:pPr>
        <w:ind w:firstLine="540"/>
        <w:jc w:val="both"/>
        <w:rPr>
          <w:sz w:val="24"/>
          <w:szCs w:val="24"/>
        </w:rPr>
      </w:pPr>
    </w:p>
    <w:p w:rsidR="00F66E57" w:rsidRPr="006316CE" w:rsidRDefault="00F66E57" w:rsidP="006316CE">
      <w:pPr>
        <w:ind w:firstLine="540"/>
        <w:jc w:val="both"/>
        <w:rPr>
          <w:sz w:val="24"/>
          <w:szCs w:val="24"/>
        </w:rPr>
      </w:pPr>
      <w:r w:rsidRPr="006316CE">
        <w:rPr>
          <w:b/>
          <w:sz w:val="24"/>
          <w:szCs w:val="24"/>
        </w:rPr>
        <w:t xml:space="preserve">администрация </w:t>
      </w:r>
      <w:proofErr w:type="spellStart"/>
      <w:r w:rsidR="006316CE" w:rsidRPr="006316CE">
        <w:rPr>
          <w:b/>
          <w:sz w:val="24"/>
          <w:szCs w:val="24"/>
        </w:rPr>
        <w:t>Кривопорожского</w:t>
      </w:r>
      <w:proofErr w:type="spellEnd"/>
      <w:r w:rsidR="006316CE" w:rsidRPr="006316CE">
        <w:rPr>
          <w:b/>
          <w:sz w:val="24"/>
          <w:szCs w:val="24"/>
        </w:rPr>
        <w:t xml:space="preserve"> </w:t>
      </w:r>
      <w:r w:rsidRPr="006316CE">
        <w:rPr>
          <w:b/>
          <w:sz w:val="24"/>
          <w:szCs w:val="24"/>
        </w:rPr>
        <w:t>сельского поселения</w:t>
      </w:r>
      <w:r w:rsidR="006316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ПОСТАНОВЛЯЕТ:</w:t>
      </w:r>
    </w:p>
    <w:p w:rsidR="00F66E57" w:rsidRDefault="00F66E57" w:rsidP="00F66E57">
      <w:pPr>
        <w:ind w:firstLine="708"/>
        <w:jc w:val="center"/>
        <w:rPr>
          <w:sz w:val="24"/>
          <w:szCs w:val="24"/>
        </w:rPr>
      </w:pPr>
    </w:p>
    <w:p w:rsidR="00F66E57" w:rsidRDefault="00F66E57" w:rsidP="00F66E57">
      <w:pPr>
        <w:jc w:val="center"/>
        <w:rPr>
          <w:u w:val="single"/>
        </w:rPr>
      </w:pPr>
    </w:p>
    <w:p w:rsidR="00F66E57" w:rsidRDefault="00F66E57" w:rsidP="00F66E57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color w:val="00000A"/>
          <w:sz w:val="24"/>
          <w:szCs w:val="24"/>
        </w:rPr>
        <w:t>Утвердить Административный регламент по  исполнению муниципальной функции внутреннего муниципального финансового контроля</w:t>
      </w:r>
      <w:r>
        <w:rPr>
          <w:sz w:val="24"/>
          <w:szCs w:val="24"/>
        </w:rPr>
        <w:t xml:space="preserve"> (прилагается).</w:t>
      </w:r>
    </w:p>
    <w:p w:rsidR="00F66E57" w:rsidRDefault="00F66E57" w:rsidP="00F66E57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Настоящее постановление вступает в силу после опубликования (обнародования).</w:t>
      </w:r>
    </w:p>
    <w:p w:rsidR="00F66E57" w:rsidRDefault="00F66E57" w:rsidP="00F66E57">
      <w:pPr>
        <w:ind w:firstLine="708"/>
        <w:jc w:val="both"/>
        <w:rPr>
          <w:sz w:val="24"/>
          <w:szCs w:val="24"/>
        </w:rPr>
      </w:pPr>
    </w:p>
    <w:p w:rsidR="00F66E57" w:rsidRDefault="00F66E57" w:rsidP="00F66E57">
      <w:pPr>
        <w:jc w:val="both"/>
        <w:rPr>
          <w:sz w:val="24"/>
          <w:szCs w:val="24"/>
        </w:rPr>
      </w:pPr>
    </w:p>
    <w:p w:rsidR="006316CE" w:rsidRDefault="006316CE" w:rsidP="00F66E57">
      <w:pPr>
        <w:jc w:val="both"/>
        <w:rPr>
          <w:sz w:val="24"/>
          <w:szCs w:val="24"/>
        </w:rPr>
      </w:pPr>
    </w:p>
    <w:p w:rsidR="006316CE" w:rsidRDefault="006316CE" w:rsidP="00F66E57">
      <w:pPr>
        <w:jc w:val="both"/>
        <w:rPr>
          <w:sz w:val="24"/>
          <w:szCs w:val="24"/>
        </w:rPr>
      </w:pPr>
    </w:p>
    <w:p w:rsidR="006316CE" w:rsidRDefault="006316CE" w:rsidP="00F66E57">
      <w:pPr>
        <w:jc w:val="both"/>
        <w:rPr>
          <w:sz w:val="24"/>
          <w:szCs w:val="24"/>
        </w:rPr>
      </w:pPr>
    </w:p>
    <w:p w:rsidR="006316CE" w:rsidRDefault="006316CE" w:rsidP="00F66E57">
      <w:pPr>
        <w:jc w:val="both"/>
        <w:rPr>
          <w:sz w:val="24"/>
          <w:szCs w:val="24"/>
        </w:rPr>
      </w:pPr>
    </w:p>
    <w:p w:rsidR="00F66E57" w:rsidRDefault="00F66E57" w:rsidP="00F66E57">
      <w:pPr>
        <w:jc w:val="both"/>
        <w:rPr>
          <w:sz w:val="24"/>
          <w:szCs w:val="24"/>
        </w:rPr>
      </w:pPr>
    </w:p>
    <w:p w:rsidR="00F66E57" w:rsidRDefault="00F66E57" w:rsidP="00F66E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Глава </w:t>
      </w:r>
      <w:proofErr w:type="spellStart"/>
      <w:r w:rsidR="006316CE">
        <w:rPr>
          <w:sz w:val="24"/>
          <w:szCs w:val="24"/>
        </w:rPr>
        <w:t>Кривопорожского</w:t>
      </w:r>
      <w:proofErr w:type="spellEnd"/>
      <w:r w:rsidR="006316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       </w:t>
      </w:r>
      <w:r w:rsidR="006316CE">
        <w:rPr>
          <w:sz w:val="24"/>
          <w:szCs w:val="24"/>
        </w:rPr>
        <w:t xml:space="preserve">                                    Дубовик И.В.</w:t>
      </w:r>
    </w:p>
    <w:p w:rsidR="00F66E57" w:rsidRDefault="00F66E57" w:rsidP="00F66E57"/>
    <w:p w:rsidR="00F66E57" w:rsidRDefault="00F66E57" w:rsidP="00F66E57"/>
    <w:p w:rsidR="00F66E57" w:rsidRDefault="00F66E57" w:rsidP="00F66E57"/>
    <w:p w:rsidR="00F66E57" w:rsidRDefault="00F66E57" w:rsidP="00F66E57"/>
    <w:p w:rsidR="00F66E57" w:rsidRDefault="00F66E57" w:rsidP="00F66E57"/>
    <w:p w:rsidR="00F66E57" w:rsidRDefault="00F66E57" w:rsidP="00F66E57">
      <w:pPr>
        <w:shd w:val="clear" w:color="auto" w:fill="FFFFFF"/>
        <w:ind w:left="5103"/>
        <w:jc w:val="right"/>
        <w:rPr>
          <w:rStyle w:val="a7"/>
          <w:sz w:val="24"/>
          <w:szCs w:val="24"/>
        </w:rPr>
      </w:pPr>
    </w:p>
    <w:p w:rsidR="00F66E57" w:rsidRDefault="00F66E57" w:rsidP="00F66E57">
      <w:pPr>
        <w:shd w:val="clear" w:color="auto" w:fill="FFFFFF"/>
        <w:ind w:left="5103"/>
        <w:jc w:val="right"/>
        <w:rPr>
          <w:rStyle w:val="a7"/>
          <w:sz w:val="24"/>
          <w:szCs w:val="24"/>
        </w:rPr>
      </w:pPr>
    </w:p>
    <w:p w:rsidR="00F66E57" w:rsidRDefault="00F66E57" w:rsidP="00F66E57">
      <w:pPr>
        <w:shd w:val="clear" w:color="auto" w:fill="FFFFFF"/>
        <w:ind w:left="5103"/>
        <w:jc w:val="right"/>
        <w:rPr>
          <w:rStyle w:val="a7"/>
          <w:sz w:val="24"/>
          <w:szCs w:val="24"/>
        </w:rPr>
      </w:pPr>
    </w:p>
    <w:p w:rsidR="00F66E57" w:rsidRDefault="00F66E57" w:rsidP="00F66E57">
      <w:pPr>
        <w:shd w:val="clear" w:color="auto" w:fill="FFFFFF"/>
        <w:ind w:left="5103"/>
        <w:jc w:val="right"/>
        <w:rPr>
          <w:rStyle w:val="a7"/>
          <w:sz w:val="24"/>
          <w:szCs w:val="24"/>
        </w:rPr>
      </w:pPr>
    </w:p>
    <w:p w:rsidR="00F66E57" w:rsidRDefault="00F66E57" w:rsidP="00F66E57">
      <w:pPr>
        <w:shd w:val="clear" w:color="auto" w:fill="FFFFFF"/>
        <w:ind w:left="5103"/>
        <w:jc w:val="right"/>
        <w:rPr>
          <w:rStyle w:val="a7"/>
          <w:sz w:val="24"/>
          <w:szCs w:val="24"/>
        </w:rPr>
      </w:pPr>
    </w:p>
    <w:p w:rsidR="00F66E57" w:rsidRDefault="00F66E57" w:rsidP="00F66E57">
      <w:pPr>
        <w:shd w:val="clear" w:color="auto" w:fill="FFFFFF"/>
        <w:ind w:left="5103"/>
        <w:jc w:val="right"/>
        <w:rPr>
          <w:rStyle w:val="a7"/>
          <w:sz w:val="24"/>
          <w:szCs w:val="24"/>
        </w:rPr>
      </w:pPr>
    </w:p>
    <w:p w:rsidR="00F66E57" w:rsidRDefault="00F66E57" w:rsidP="00F66E57">
      <w:pPr>
        <w:shd w:val="clear" w:color="auto" w:fill="FFFFFF"/>
        <w:ind w:left="5103"/>
        <w:jc w:val="right"/>
        <w:rPr>
          <w:rStyle w:val="a7"/>
          <w:sz w:val="24"/>
          <w:szCs w:val="24"/>
        </w:rPr>
      </w:pPr>
    </w:p>
    <w:p w:rsidR="00F66E57" w:rsidRDefault="00F66E57" w:rsidP="00F66E57">
      <w:pPr>
        <w:shd w:val="clear" w:color="auto" w:fill="FFFFFF"/>
        <w:ind w:left="5103"/>
        <w:jc w:val="right"/>
        <w:rPr>
          <w:rStyle w:val="a7"/>
          <w:sz w:val="24"/>
          <w:szCs w:val="24"/>
        </w:rPr>
      </w:pPr>
    </w:p>
    <w:p w:rsidR="00F66E57" w:rsidRDefault="00F66E57" w:rsidP="00F66E57">
      <w:pPr>
        <w:shd w:val="clear" w:color="auto" w:fill="FFFFFF"/>
        <w:ind w:left="5103"/>
        <w:jc w:val="right"/>
        <w:rPr>
          <w:rStyle w:val="a7"/>
          <w:sz w:val="24"/>
          <w:szCs w:val="24"/>
        </w:rPr>
      </w:pPr>
    </w:p>
    <w:p w:rsidR="00F66E57" w:rsidRDefault="00F66E57" w:rsidP="00F66E57">
      <w:pPr>
        <w:shd w:val="clear" w:color="auto" w:fill="FFFFFF"/>
        <w:ind w:left="5103"/>
        <w:jc w:val="right"/>
        <w:rPr>
          <w:rStyle w:val="a7"/>
          <w:sz w:val="24"/>
          <w:szCs w:val="24"/>
        </w:rPr>
      </w:pPr>
    </w:p>
    <w:p w:rsidR="00F66E57" w:rsidRDefault="00F66E57" w:rsidP="00F66E57">
      <w:pPr>
        <w:shd w:val="clear" w:color="auto" w:fill="FFFFFF"/>
        <w:ind w:left="5103"/>
        <w:jc w:val="right"/>
        <w:rPr>
          <w:rStyle w:val="a7"/>
          <w:sz w:val="24"/>
          <w:szCs w:val="24"/>
        </w:rPr>
      </w:pPr>
    </w:p>
    <w:p w:rsidR="00F66E57" w:rsidRDefault="00F66E57" w:rsidP="00F66E57">
      <w:pPr>
        <w:shd w:val="clear" w:color="auto" w:fill="FFFFFF"/>
        <w:ind w:left="5103"/>
        <w:jc w:val="right"/>
        <w:rPr>
          <w:rStyle w:val="a7"/>
          <w:sz w:val="24"/>
          <w:szCs w:val="24"/>
        </w:rPr>
      </w:pPr>
    </w:p>
    <w:p w:rsidR="00FF25CB" w:rsidRDefault="00FF25CB" w:rsidP="00F66E57">
      <w:pPr>
        <w:shd w:val="clear" w:color="auto" w:fill="FFFFFF"/>
        <w:ind w:left="5103"/>
        <w:jc w:val="right"/>
        <w:rPr>
          <w:rStyle w:val="a7"/>
          <w:sz w:val="24"/>
          <w:szCs w:val="24"/>
        </w:rPr>
      </w:pPr>
    </w:p>
    <w:p w:rsidR="00FF25CB" w:rsidRDefault="00FF25CB" w:rsidP="00F66E57">
      <w:pPr>
        <w:shd w:val="clear" w:color="auto" w:fill="FFFFFF"/>
        <w:ind w:left="5103"/>
        <w:jc w:val="right"/>
        <w:rPr>
          <w:rStyle w:val="a7"/>
          <w:sz w:val="24"/>
          <w:szCs w:val="24"/>
        </w:rPr>
      </w:pPr>
    </w:p>
    <w:p w:rsidR="00F66E57" w:rsidRDefault="00F66E57" w:rsidP="00F66E57">
      <w:pPr>
        <w:shd w:val="clear" w:color="auto" w:fill="FFFFFF"/>
        <w:ind w:left="5103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lastRenderedPageBreak/>
        <w:t>УТВЕРЖДЕН</w:t>
      </w:r>
    </w:p>
    <w:p w:rsidR="00F66E57" w:rsidRDefault="00F66E57" w:rsidP="00F66E57">
      <w:pPr>
        <w:shd w:val="clear" w:color="auto" w:fill="FFFFFF"/>
        <w:ind w:left="5103"/>
        <w:jc w:val="right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постановлением Администрации</w:t>
      </w:r>
    </w:p>
    <w:p w:rsidR="00F66E57" w:rsidRDefault="00902F54" w:rsidP="00F66E57">
      <w:pPr>
        <w:shd w:val="clear" w:color="auto" w:fill="FFFFFF"/>
        <w:ind w:left="5103"/>
        <w:jc w:val="right"/>
        <w:rPr>
          <w:rStyle w:val="a7"/>
          <w:b w:val="0"/>
          <w:sz w:val="24"/>
          <w:szCs w:val="24"/>
        </w:rPr>
      </w:pP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rStyle w:val="a7"/>
          <w:b w:val="0"/>
          <w:sz w:val="24"/>
          <w:szCs w:val="24"/>
        </w:rPr>
        <w:t xml:space="preserve"> сельского поселения</w:t>
      </w:r>
    </w:p>
    <w:p w:rsidR="00F66E57" w:rsidRDefault="00902F54" w:rsidP="00F66E57">
      <w:pPr>
        <w:shd w:val="clear" w:color="auto" w:fill="FFFFFF"/>
        <w:ind w:left="5103"/>
        <w:jc w:val="right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от 16.03.2016 г.  №17</w:t>
      </w:r>
      <w:r w:rsidR="00F66E57">
        <w:rPr>
          <w:rStyle w:val="a7"/>
          <w:b w:val="0"/>
          <w:sz w:val="24"/>
          <w:szCs w:val="24"/>
        </w:rPr>
        <w:t>.</w:t>
      </w:r>
    </w:p>
    <w:p w:rsidR="00F66E57" w:rsidRDefault="00F66E57" w:rsidP="00F66E5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66E57" w:rsidRDefault="00F66E57" w:rsidP="00F66E5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по исполнению муниципальной функции</w:t>
      </w:r>
    </w:p>
    <w:p w:rsidR="00F66E57" w:rsidRDefault="00F66E57" w:rsidP="00F66E5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F66E57" w:rsidRDefault="00F66E57" w:rsidP="00F66E57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66E57" w:rsidRDefault="00F66E57" w:rsidP="00F66E57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66E57" w:rsidRDefault="008171B9" w:rsidP="00F66E57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</w:t>
      </w:r>
      <w:r w:rsidR="00F66E57">
        <w:rPr>
          <w:rFonts w:ascii="Times New Roman" w:hAnsi="Times New Roman" w:cs="Times New Roman"/>
          <w:b w:val="0"/>
          <w:sz w:val="24"/>
          <w:szCs w:val="24"/>
        </w:rPr>
        <w:t xml:space="preserve"> Наименование муниципальной функции: «Внутренний муниципальный финансовый контроль» (далее – муниципальная функция). Административный регламент разработан </w:t>
      </w:r>
      <w:r w:rsidR="00F66E57">
        <w:rPr>
          <w:rFonts w:ascii="Times New Roman" w:hAnsi="Times New Roman" w:cs="Times New Roman"/>
          <w:b w:val="0"/>
          <w:color w:val="1E1E1E"/>
          <w:sz w:val="24"/>
          <w:szCs w:val="24"/>
        </w:rPr>
        <w:t xml:space="preserve">в целях </w:t>
      </w:r>
      <w:r w:rsidR="00F66E57">
        <w:rPr>
          <w:rFonts w:ascii="Times New Roman" w:hAnsi="Times New Roman" w:cs="Times New Roman"/>
          <w:b w:val="0"/>
          <w:sz w:val="24"/>
          <w:szCs w:val="24"/>
        </w:rPr>
        <w:t xml:space="preserve">повышения качества и эффективности исполнения муниципальной функции по внутреннему муниципальному финансовому </w:t>
      </w:r>
      <w:proofErr w:type="gramStart"/>
      <w:r w:rsidR="00F66E57">
        <w:rPr>
          <w:rFonts w:ascii="Times New Roman" w:hAnsi="Times New Roman" w:cs="Times New Roman"/>
          <w:b w:val="0"/>
          <w:sz w:val="24"/>
          <w:szCs w:val="24"/>
        </w:rPr>
        <w:t>контролю за</w:t>
      </w:r>
      <w:proofErr w:type="gramEnd"/>
      <w:r w:rsidR="00F66E57">
        <w:rPr>
          <w:rFonts w:ascii="Times New Roman" w:hAnsi="Times New Roman" w:cs="Times New Roman"/>
          <w:b w:val="0"/>
          <w:sz w:val="24"/>
          <w:szCs w:val="24"/>
        </w:rPr>
        <w:t xml:space="preserve"> исполнением бюджета  </w:t>
      </w:r>
      <w:proofErr w:type="spellStart"/>
      <w:r w:rsidR="00902F54" w:rsidRPr="00902F54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="00902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6E57">
        <w:rPr>
          <w:rFonts w:ascii="Times New Roman" w:hAnsi="Times New Roman" w:cs="Times New Roman"/>
          <w:b w:val="0"/>
          <w:sz w:val="24"/>
          <w:szCs w:val="24"/>
        </w:rPr>
        <w:t>сельского поселения (далее – поселение), определяет сроки и последовательность действий (административных процедур) при осуществлении полномочий по формированию, исполнению и контролю за исполнением бюджета поселения</w:t>
      </w:r>
      <w:r w:rsidR="00F66E57">
        <w:rPr>
          <w:rFonts w:ascii="Times New Roman" w:hAnsi="Times New Roman" w:cs="Times New Roman"/>
          <w:b w:val="0"/>
          <w:color w:val="1E1E1E"/>
          <w:sz w:val="24"/>
          <w:szCs w:val="24"/>
        </w:rPr>
        <w:t>.</w:t>
      </w:r>
    </w:p>
    <w:p w:rsidR="00F66E57" w:rsidRDefault="008171B9" w:rsidP="00F66E57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F66E57">
        <w:rPr>
          <w:rFonts w:ascii="Times New Roman" w:hAnsi="Times New Roman"/>
          <w:sz w:val="24"/>
          <w:szCs w:val="24"/>
        </w:rPr>
        <w:t xml:space="preserve"> Муниципальная функция исполняется</w:t>
      </w:r>
      <w:r w:rsidR="00F66E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6E57">
        <w:rPr>
          <w:rFonts w:ascii="Times New Roman" w:hAnsi="Times New Roman"/>
          <w:sz w:val="24"/>
          <w:szCs w:val="24"/>
        </w:rPr>
        <w:t xml:space="preserve">участниками бюджетного процесса в пределах и объеме их полномочий. 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бюджетного процесса в  поселении являются: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Совет  </w:t>
      </w:r>
      <w:proofErr w:type="spellStart"/>
      <w:r w:rsidR="00902F54" w:rsidRPr="00902F54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="00902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Глава </w:t>
      </w:r>
      <w:proofErr w:type="spellStart"/>
      <w:r w:rsidR="00902F54" w:rsidRPr="00902F54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="00902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="00902F54" w:rsidRPr="00902F54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="00902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</w:t>
      </w:r>
      <w:r w:rsidR="00902F54">
        <w:rPr>
          <w:rFonts w:ascii="Times New Roman" w:hAnsi="Times New Roman"/>
          <w:sz w:val="24"/>
          <w:szCs w:val="24"/>
        </w:rPr>
        <w:t xml:space="preserve">инансовое управление </w:t>
      </w:r>
      <w:proofErr w:type="spellStart"/>
      <w:r w:rsidR="00902F54">
        <w:rPr>
          <w:rFonts w:ascii="Times New Roman" w:hAnsi="Times New Roman"/>
          <w:sz w:val="24"/>
          <w:szCs w:val="24"/>
        </w:rPr>
        <w:t>Кем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распорядители бюджетных средств;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получатели бюджетных средств;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главные администраторы доходов бюджета  поселения;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администраторы доходов бюджета поселения;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главные администраторы (администраторы) источников финансирования дефицита бюджета;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иные органы, на которые бюджетным законодательством Российской Федерации и нормативными правовыми актами муниципального образования возложены бюджетные полномочия по регулированию бюджетных правоотношений,  организации по  осуществлению бюджетного процесса в муниципальном образовании.</w:t>
      </w:r>
    </w:p>
    <w:p w:rsidR="00F66E57" w:rsidRDefault="008171B9" w:rsidP="00F66E57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1.3</w:t>
      </w:r>
      <w:r w:rsidR="00F66E57">
        <w:rPr>
          <w:sz w:val="24"/>
          <w:szCs w:val="24"/>
        </w:rPr>
        <w:t xml:space="preserve"> Нормативные правовые акты, регулирующие исполнение муниципальной функции:</w:t>
      </w:r>
    </w:p>
    <w:p w:rsidR="00F66E57" w:rsidRDefault="00F66E57" w:rsidP="00F66E57">
      <w:pPr>
        <w:pStyle w:val="1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 Российской Федерации;</w:t>
      </w:r>
    </w:p>
    <w:p w:rsidR="00F66E57" w:rsidRDefault="00F66E57" w:rsidP="00F66E57">
      <w:pPr>
        <w:pStyle w:val="1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Бюджетный кодекс Российской Федерации; </w:t>
      </w:r>
    </w:p>
    <w:p w:rsidR="00F66E57" w:rsidRDefault="00F66E57" w:rsidP="00F66E57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F66E57" w:rsidRDefault="00F66E57" w:rsidP="00F66E57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иные нормативные правовые акты Российской Федерации, Республики Карелия, </w:t>
      </w:r>
      <w:proofErr w:type="spellStart"/>
      <w:r w:rsidR="00902F54" w:rsidRPr="00902F54">
        <w:rPr>
          <w:sz w:val="24"/>
          <w:szCs w:val="24"/>
        </w:rPr>
        <w:t>Кривопорожского</w:t>
      </w:r>
      <w:proofErr w:type="spellEnd"/>
      <w:r w:rsidR="00902F5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поселения, регламентирующие бюджетные правоотношения.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 </w:t>
      </w:r>
      <w:proofErr w:type="spellStart"/>
      <w:r w:rsidR="00902F54" w:rsidRPr="00902F54">
        <w:rPr>
          <w:sz w:val="24"/>
          <w:szCs w:val="24"/>
        </w:rPr>
        <w:t>Кривопорожского</w:t>
      </w:r>
      <w:proofErr w:type="spellEnd"/>
      <w:r w:rsidR="00902F5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поселения.</w:t>
      </w:r>
    </w:p>
    <w:p w:rsidR="00F66E57" w:rsidRDefault="008171B9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F66E57">
        <w:rPr>
          <w:sz w:val="24"/>
          <w:szCs w:val="24"/>
        </w:rPr>
        <w:t xml:space="preserve"> Конечным результатом исполнения муниципальной функции является сформированный и утвержденный отчет об исполнении  бюджета поселения.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66E57" w:rsidRDefault="00F66E57" w:rsidP="00F66E57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Требования к порядку исполнения муниципальной функции.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:rsidR="00F66E57" w:rsidRDefault="008171B9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F66E57">
        <w:rPr>
          <w:sz w:val="24"/>
          <w:szCs w:val="24"/>
        </w:rPr>
        <w:t xml:space="preserve"> Информация о месте нахождения и гр</w:t>
      </w:r>
      <w:r w:rsidR="00320A79">
        <w:rPr>
          <w:sz w:val="24"/>
          <w:szCs w:val="24"/>
        </w:rPr>
        <w:t xml:space="preserve">афике работы Администрации </w:t>
      </w:r>
      <w:proofErr w:type="spellStart"/>
      <w:r w:rsidR="00320A79">
        <w:rPr>
          <w:sz w:val="24"/>
          <w:szCs w:val="24"/>
        </w:rPr>
        <w:t>Кривопоро</w:t>
      </w:r>
      <w:r w:rsidR="00F66E57">
        <w:rPr>
          <w:sz w:val="24"/>
          <w:szCs w:val="24"/>
        </w:rPr>
        <w:t>жского</w:t>
      </w:r>
      <w:proofErr w:type="spellEnd"/>
      <w:r w:rsidR="00F66E57">
        <w:rPr>
          <w:sz w:val="24"/>
          <w:szCs w:val="24"/>
        </w:rPr>
        <w:t xml:space="preserve"> сельского поселения, исполняющей муниципальную функцию, способы получения информации о месте нахождения государственных и муниципальных органов и организаций, участвующих в исполнении муниципальной функции.</w:t>
      </w:r>
    </w:p>
    <w:p w:rsidR="00F66E57" w:rsidRDefault="00F66E57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2.1.1. Администрация посел</w:t>
      </w:r>
      <w:r w:rsidR="00902F54">
        <w:rPr>
          <w:sz w:val="24"/>
          <w:szCs w:val="24"/>
        </w:rPr>
        <w:t>ения находится по адресу: 186622</w:t>
      </w:r>
      <w:r>
        <w:rPr>
          <w:sz w:val="24"/>
          <w:szCs w:val="24"/>
        </w:rPr>
        <w:t>,</w:t>
      </w:r>
      <w:r w:rsidR="00902F54">
        <w:rPr>
          <w:sz w:val="24"/>
          <w:szCs w:val="24"/>
        </w:rPr>
        <w:t xml:space="preserve"> Республика Карелия, </w:t>
      </w:r>
      <w:proofErr w:type="spellStart"/>
      <w:r w:rsidR="00902F54">
        <w:rPr>
          <w:sz w:val="24"/>
          <w:szCs w:val="24"/>
        </w:rPr>
        <w:t>Кемский</w:t>
      </w:r>
      <w:proofErr w:type="spellEnd"/>
      <w:r w:rsidR="00902F54">
        <w:rPr>
          <w:sz w:val="24"/>
          <w:szCs w:val="24"/>
        </w:rPr>
        <w:t xml:space="preserve"> район, пос</w:t>
      </w:r>
      <w:r w:rsidR="008171B9">
        <w:rPr>
          <w:sz w:val="24"/>
          <w:szCs w:val="24"/>
        </w:rPr>
        <w:t>. Кривой Порог, улица Кольцевая</w:t>
      </w:r>
      <w:r w:rsidR="00902F54">
        <w:rPr>
          <w:sz w:val="24"/>
          <w:szCs w:val="24"/>
        </w:rPr>
        <w:t>, дом 13</w:t>
      </w:r>
      <w:r>
        <w:rPr>
          <w:sz w:val="24"/>
          <w:szCs w:val="24"/>
        </w:rPr>
        <w:t>.</w:t>
      </w:r>
    </w:p>
    <w:p w:rsidR="00F66E57" w:rsidRDefault="00F66E57" w:rsidP="00F66E57">
      <w:pPr>
        <w:shd w:val="clear" w:color="auto" w:fill="FFFFFF"/>
        <w:tabs>
          <w:tab w:val="left" w:pos="1692"/>
        </w:tabs>
        <w:spacing w:before="7" w:line="360" w:lineRule="exact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График работы</w:t>
      </w:r>
    </w:p>
    <w:tbl>
      <w:tblPr>
        <w:tblW w:w="10680" w:type="dxa"/>
        <w:tblLayout w:type="fixed"/>
        <w:tblLook w:val="01E0"/>
      </w:tblPr>
      <w:tblGrid>
        <w:gridCol w:w="3651"/>
        <w:gridCol w:w="57"/>
        <w:gridCol w:w="6405"/>
        <w:gridCol w:w="567"/>
      </w:tblGrid>
      <w:tr w:rsidR="00F66E57" w:rsidTr="00F66E57">
        <w:tc>
          <w:tcPr>
            <w:tcW w:w="3708" w:type="dxa"/>
            <w:gridSpan w:val="2"/>
            <w:hideMark/>
          </w:tcPr>
          <w:p w:rsidR="00F66E57" w:rsidRDefault="00F66E57">
            <w:pPr>
              <w:spacing w:before="7" w:line="360" w:lineRule="exact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6972" w:type="dxa"/>
            <w:gridSpan w:val="2"/>
            <w:hideMark/>
          </w:tcPr>
          <w:p w:rsidR="00F66E57" w:rsidRDefault="00F66E57">
            <w:pPr>
              <w:spacing w:before="7" w:line="360" w:lineRule="exact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Периоды и часы работы</w:t>
            </w:r>
          </w:p>
        </w:tc>
      </w:tr>
      <w:tr w:rsidR="00F66E57" w:rsidTr="00F66E57">
        <w:trPr>
          <w:gridAfter w:val="1"/>
          <w:wAfter w:w="567" w:type="dxa"/>
        </w:trPr>
        <w:tc>
          <w:tcPr>
            <w:tcW w:w="3651" w:type="dxa"/>
            <w:hideMark/>
          </w:tcPr>
          <w:p w:rsidR="00F66E57" w:rsidRDefault="00F66E57">
            <w:pPr>
              <w:spacing w:before="7" w:line="360" w:lineRule="exact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Вт., Ср., Чт</w:t>
            </w:r>
            <w:r w:rsidR="00902F54">
              <w:rPr>
                <w:sz w:val="24"/>
                <w:szCs w:val="24"/>
              </w:rPr>
              <w:t>., Пт.</w:t>
            </w:r>
          </w:p>
        </w:tc>
        <w:tc>
          <w:tcPr>
            <w:tcW w:w="6462" w:type="dxa"/>
            <w:gridSpan w:val="2"/>
            <w:hideMark/>
          </w:tcPr>
          <w:p w:rsidR="00F66E57" w:rsidRDefault="00F66E57">
            <w:pPr>
              <w:spacing w:before="7" w:line="360" w:lineRule="exact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17.00, обед 13-00 до 14-00</w:t>
            </w:r>
          </w:p>
        </w:tc>
      </w:tr>
      <w:tr w:rsidR="00F66E57" w:rsidTr="00F66E57">
        <w:trPr>
          <w:gridAfter w:val="1"/>
          <w:wAfter w:w="567" w:type="dxa"/>
        </w:trPr>
        <w:tc>
          <w:tcPr>
            <w:tcW w:w="3651" w:type="dxa"/>
            <w:hideMark/>
          </w:tcPr>
          <w:p w:rsidR="00F66E57" w:rsidRDefault="00F66E57">
            <w:pPr>
              <w:spacing w:before="7" w:line="360" w:lineRule="exact"/>
              <w:ind w:firstLine="85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Сб., Вс.</w:t>
            </w:r>
          </w:p>
        </w:tc>
        <w:tc>
          <w:tcPr>
            <w:tcW w:w="6462" w:type="dxa"/>
            <w:gridSpan w:val="2"/>
            <w:hideMark/>
          </w:tcPr>
          <w:p w:rsidR="00F66E57" w:rsidRDefault="00F66E57">
            <w:pPr>
              <w:spacing w:before="7" w:line="360" w:lineRule="exact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дни</w:t>
            </w:r>
          </w:p>
        </w:tc>
      </w:tr>
    </w:tbl>
    <w:p w:rsidR="00F66E57" w:rsidRDefault="00F66E57" w:rsidP="00F66E57">
      <w:pPr>
        <w:ind w:firstLine="851"/>
        <w:rPr>
          <w:spacing w:val="5"/>
          <w:sz w:val="24"/>
          <w:szCs w:val="24"/>
        </w:rPr>
      </w:pPr>
    </w:p>
    <w:p w:rsidR="00F66E57" w:rsidRDefault="00902F54" w:rsidP="00F66E57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2.1.2. Телефон/факс</w:t>
      </w:r>
      <w:r w:rsidR="00F66E57">
        <w:rPr>
          <w:sz w:val="24"/>
          <w:szCs w:val="24"/>
        </w:rPr>
        <w:t xml:space="preserve"> органа, исполняющего муниципальный контроль:</w:t>
      </w:r>
    </w:p>
    <w:p w:rsidR="00F66E57" w:rsidRDefault="00902F54" w:rsidP="00F66E57">
      <w:pPr>
        <w:ind w:firstLine="851"/>
        <w:rPr>
          <w:sz w:val="24"/>
          <w:szCs w:val="24"/>
        </w:rPr>
      </w:pPr>
      <w:r>
        <w:rPr>
          <w:sz w:val="24"/>
          <w:szCs w:val="24"/>
        </w:rPr>
        <w:t>8(81458) 73551</w:t>
      </w:r>
      <w:r w:rsidR="00F66E57">
        <w:rPr>
          <w:sz w:val="24"/>
          <w:szCs w:val="24"/>
        </w:rPr>
        <w:t>.</w:t>
      </w:r>
    </w:p>
    <w:p w:rsidR="00F66E57" w:rsidRDefault="00F66E57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Адрес официального сайта Администрации </w:t>
      </w:r>
      <w:proofErr w:type="spellStart"/>
      <w:r w:rsidR="00320A79">
        <w:rPr>
          <w:sz w:val="24"/>
          <w:szCs w:val="24"/>
        </w:rPr>
        <w:t>Кривопорожского</w:t>
      </w:r>
      <w:proofErr w:type="spellEnd"/>
      <w:r w:rsidR="00320A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в сети Интернет: </w:t>
      </w:r>
      <w:hyperlink r:id="rId6" w:history="1">
        <w:proofErr w:type="spellStart"/>
        <w:r w:rsidR="00902F54">
          <w:rPr>
            <w:rStyle w:val="a3"/>
            <w:sz w:val="24"/>
            <w:szCs w:val="24"/>
            <w:lang w:val="en-US"/>
          </w:rPr>
          <w:t>kripos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F66E57" w:rsidRDefault="00F66E57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Администрации поселения: </w:t>
      </w:r>
      <w:proofErr w:type="spellStart"/>
      <w:r w:rsidR="00902F54">
        <w:rPr>
          <w:sz w:val="24"/>
          <w:szCs w:val="24"/>
          <w:lang w:val="en-US"/>
        </w:rPr>
        <w:t>kripos</w:t>
      </w:r>
      <w:proofErr w:type="spellEnd"/>
      <w:r>
        <w:rPr>
          <w:sz w:val="24"/>
          <w:szCs w:val="24"/>
        </w:rPr>
        <w:t>@</w:t>
      </w:r>
      <w:r w:rsidR="00902F54">
        <w:rPr>
          <w:sz w:val="24"/>
          <w:szCs w:val="24"/>
          <w:lang w:val="en-US"/>
        </w:rPr>
        <w:t>inbox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F66E57" w:rsidRDefault="00F66E57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>
        <w:rPr>
          <w:spacing w:val="5"/>
          <w:sz w:val="24"/>
          <w:szCs w:val="24"/>
        </w:rPr>
        <w:t xml:space="preserve">Адрес месторасположения, телефон для справок и </w:t>
      </w:r>
      <w:r>
        <w:rPr>
          <w:sz w:val="24"/>
          <w:szCs w:val="24"/>
        </w:rPr>
        <w:t xml:space="preserve">консультаций, адрес электронной почты Администрации, сведения о </w:t>
      </w:r>
      <w:r>
        <w:rPr>
          <w:spacing w:val="7"/>
          <w:sz w:val="24"/>
          <w:szCs w:val="24"/>
        </w:rPr>
        <w:t>графике (режиме) работы Администрации размещаются на официальном сайте Администрации поселения в сети Интернет</w:t>
      </w:r>
      <w:r>
        <w:rPr>
          <w:sz w:val="24"/>
          <w:szCs w:val="24"/>
        </w:rPr>
        <w:t>.</w:t>
      </w:r>
    </w:p>
    <w:p w:rsidR="00F66E57" w:rsidRDefault="00F66E57" w:rsidP="00F66E57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2.1.5. По</w:t>
      </w:r>
      <w:r>
        <w:rPr>
          <w:color w:val="000000"/>
          <w:sz w:val="24"/>
          <w:szCs w:val="24"/>
        </w:rPr>
        <w:t>рядок, форма и место размещения информации, указанной в пунктах 2.1.1.-2.1.4.</w:t>
      </w:r>
    </w:p>
    <w:p w:rsidR="00F66E57" w:rsidRDefault="00F66E57" w:rsidP="00F66E57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Информация, </w:t>
      </w:r>
      <w:r w:rsidR="008171B9">
        <w:rPr>
          <w:color w:val="000000"/>
          <w:sz w:val="24"/>
          <w:szCs w:val="24"/>
        </w:rPr>
        <w:t>указанная в пунктах 2.1.1-</w:t>
      </w:r>
      <w:r>
        <w:rPr>
          <w:color w:val="000000"/>
          <w:sz w:val="24"/>
          <w:szCs w:val="24"/>
        </w:rPr>
        <w:t>2.1.4 размещается и предоставляется:</w:t>
      </w:r>
    </w:p>
    <w:p w:rsidR="00F66E57" w:rsidRDefault="00F66E57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-непосредственно в помещениях Администрации поселения;</w:t>
      </w:r>
    </w:p>
    <w:p w:rsidR="00F66E57" w:rsidRDefault="00F66E57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-с использованием средств телефонной связи;</w:t>
      </w:r>
    </w:p>
    <w:p w:rsidR="00F66E57" w:rsidRDefault="00F66E57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-путем электронного информирования;</w:t>
      </w:r>
    </w:p>
    <w:p w:rsidR="00F66E57" w:rsidRDefault="00F66E57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-посредством размещения информации на официальном сайте </w:t>
      </w:r>
      <w:proofErr w:type="spellStart"/>
      <w:r w:rsidR="00902F54" w:rsidRPr="00902F54">
        <w:rPr>
          <w:sz w:val="24"/>
          <w:szCs w:val="24"/>
        </w:rPr>
        <w:t>Кривопорожского</w:t>
      </w:r>
      <w:proofErr w:type="spellEnd"/>
      <w:r w:rsidR="00902F5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поселения;</w:t>
      </w:r>
    </w:p>
    <w:p w:rsidR="00F66E57" w:rsidRDefault="00F66E57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-на информационных стендах, установленных на территории поселения.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требованиями к информированию заинтересованных лиц о порядке исполнения муниципальной функции являются: 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достоверность предоставляемой информации;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четкость в изложении информации;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полнота информирования;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наглядность форм предоставляемой информации (при письменном информировании);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удобство и доступность получения информирования;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оперативность предоставления информации;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вежливость специалиста, осуществляющего информирование заинтересованного лица.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заинтересованных лиц организуется следующим образом: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индивидуальное информирование;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публичное информирование.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проводится в форме: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устное информирование;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письменное информирование;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в электронном виде на официальном сайте Администрации поселения в сети Интернет.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66E57" w:rsidRDefault="00F66E57" w:rsidP="00F66E57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66E57" w:rsidRDefault="00F66E57" w:rsidP="00F66E57">
      <w:pPr>
        <w:ind w:firstLine="851"/>
        <w:rPr>
          <w:sz w:val="24"/>
          <w:szCs w:val="24"/>
        </w:rPr>
      </w:pPr>
    </w:p>
    <w:p w:rsidR="00F66E57" w:rsidRDefault="008171B9" w:rsidP="00F66E5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F66E57">
        <w:rPr>
          <w:rFonts w:ascii="Times New Roman" w:hAnsi="Times New Roman"/>
          <w:sz w:val="24"/>
          <w:szCs w:val="24"/>
        </w:rPr>
        <w:t xml:space="preserve"> Исполнение муниципальной функции включает в себя следующие административные процедуры:</w:t>
      </w:r>
      <w:bookmarkStart w:id="0" w:name="sub_61"/>
    </w:p>
    <w:p w:rsidR="00F66E57" w:rsidRDefault="00F66E57" w:rsidP="00F66E5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подготовка проекта бюджета поселения на очередной финансовый год и плановый период (далее – бюджет поселения);</w:t>
      </w:r>
    </w:p>
    <w:p w:rsidR="00F66E57" w:rsidRDefault="00F66E57" w:rsidP="00F66E5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внесение проекта бюджета поселения и иных бюджетных документов, предусмотренных законодательством, в Совет</w:t>
      </w:r>
      <w:r w:rsidR="00902F54" w:rsidRPr="00902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2F54" w:rsidRPr="00902F54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E7F89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="003E7F89">
        <w:rPr>
          <w:rFonts w:ascii="Times New Roman" w:hAnsi="Times New Roman"/>
          <w:sz w:val="24"/>
          <w:szCs w:val="24"/>
        </w:rPr>
        <w:t>-С</w:t>
      </w:r>
      <w:proofErr w:type="gramEnd"/>
      <w:r w:rsidR="003E7F89">
        <w:rPr>
          <w:rFonts w:ascii="Times New Roman" w:hAnsi="Times New Roman"/>
          <w:sz w:val="24"/>
          <w:szCs w:val="24"/>
        </w:rPr>
        <w:t>овет)</w:t>
      </w:r>
      <w:r>
        <w:rPr>
          <w:rFonts w:ascii="Times New Roman" w:hAnsi="Times New Roman"/>
          <w:sz w:val="24"/>
          <w:szCs w:val="24"/>
        </w:rPr>
        <w:t xml:space="preserve"> и рассмотрение проекта решения в первом чтении;</w:t>
      </w:r>
    </w:p>
    <w:p w:rsidR="00F66E57" w:rsidRDefault="00F66E57" w:rsidP="00F66E5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публичные слушания по проекту бюджета поселения;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внесение изменений в проект бюджета поселения по результатам публичных слушаний и рассмотрение проекта бюджета во втором чтении;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исполнение бюджета поселения;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контроль исполнения бюджета поселения;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составление и утверждение отчетов об исполнении бюджета поселения за первый квартал, полугодие и девять месяцев текущего финансового года;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/>
          <w:sz w:val="24"/>
          <w:szCs w:val="24"/>
        </w:rPr>
        <w:t>) составление проекта решения об исполнении бюджета поселения за отчетный финансовый год;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внесение проекта решения об исполнении бюджета поселения в Совет;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ё) публичные слушания по проекту решения об исполнении бюджета поселения за отчетный финансовый год;</w:t>
      </w:r>
    </w:p>
    <w:p w:rsidR="00F66E57" w:rsidRDefault="00F66E57" w:rsidP="00F66E5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внесение изменений в проект решения об исполнении бюджета поселения за отчетный финансовый год по результатам публичных слушаний и рассмотрение проекта решения во втором чтении.</w:t>
      </w:r>
    </w:p>
    <w:bookmarkEnd w:id="0"/>
    <w:p w:rsidR="00F66E57" w:rsidRDefault="008171B9" w:rsidP="00F66E5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F66E57">
        <w:rPr>
          <w:rFonts w:ascii="Times New Roman" w:hAnsi="Times New Roman"/>
          <w:sz w:val="24"/>
          <w:szCs w:val="24"/>
        </w:rPr>
        <w:t xml:space="preserve">  Блок-схема последовательности действий при исполнении муниципальной функции приведена в Приложении 1 к административному регламенту.</w:t>
      </w:r>
    </w:p>
    <w:p w:rsidR="00F66E57" w:rsidRDefault="00F66E57" w:rsidP="00F66E5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171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Основанием для начала исполнения административной процедуры является распоряжение администрации 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графика разработки проекта бюджета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и состава рабочей группы для координации и подготовки материалов. Распоряжение издается не позднее, чем за четыре месяца до начала очередного финансового года. Проект распоряжения готовит администрация, которая в порядке делопроизводства проводит необходимые мероприятия по его визированию и согласованию.</w:t>
      </w:r>
    </w:p>
    <w:p w:rsidR="00F66E57" w:rsidRDefault="008171B9" w:rsidP="00F66E5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66E5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F66E57">
        <w:rPr>
          <w:rFonts w:ascii="Times New Roman" w:hAnsi="Times New Roman"/>
          <w:sz w:val="24"/>
          <w:szCs w:val="24"/>
        </w:rPr>
        <w:t>В течение 15 дней со дня издания распоряжения администрации, названного в части 3 статьи 2 административного регламента, должностные лица, ответственные за составление прогноза социально-экономического развития поселения, направляют основные показатели прогноза социально-экономического развития поселения  на очередной финансовый год и плановый период, а также предложения по прогнозу неналоговых доходов бюджета поселения и доходов от оказания платных услуг.</w:t>
      </w:r>
      <w:proofErr w:type="gramEnd"/>
    </w:p>
    <w:p w:rsidR="00F66E57" w:rsidRPr="008171B9" w:rsidRDefault="008171B9" w:rsidP="00F66E5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171B9">
        <w:rPr>
          <w:rFonts w:ascii="Times New Roman" w:hAnsi="Times New Roman"/>
          <w:sz w:val="24"/>
          <w:szCs w:val="24"/>
        </w:rPr>
        <w:t>3.5</w:t>
      </w:r>
      <w:proofErr w:type="gramStart"/>
      <w:r w:rsidR="00F66E57" w:rsidRPr="008171B9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F66E57" w:rsidRPr="008171B9">
        <w:rPr>
          <w:rFonts w:ascii="Times New Roman" w:hAnsi="Times New Roman"/>
          <w:sz w:val="24"/>
          <w:szCs w:val="24"/>
        </w:rPr>
        <w:t xml:space="preserve">а основании показателей прогноза социально-экономического развития поселения на очередной финансовый год и плановый период, с учетом полученных предложений, осуществляется разработка прогноза налоговых и неналоговых доходов бюджета на очередной финансовый год и плановый период. </w:t>
      </w:r>
    </w:p>
    <w:p w:rsidR="00F66E57" w:rsidRDefault="00F66E57" w:rsidP="00F66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администрации проводят анализ принятых нормативных правовых актов о налогах и сборах, осуществляют сбор информации об объемах и видах межбюджетных трансфертов, предоставляемых из районного бюджета, и других сведений, предусмотренных бюджетным законодательством Российской Федерации. Глава</w:t>
      </w:r>
      <w:r w:rsidR="00902F54" w:rsidRPr="0090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54" w:rsidRPr="00902F5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F89">
        <w:rPr>
          <w:rFonts w:ascii="Times New Roman" w:hAnsi="Times New Roman" w:cs="Times New Roman"/>
          <w:sz w:val="24"/>
          <w:szCs w:val="24"/>
        </w:rPr>
        <w:t>сельского поселения (далее - г</w:t>
      </w:r>
      <w:r>
        <w:rPr>
          <w:rFonts w:ascii="Times New Roman" w:hAnsi="Times New Roman" w:cs="Times New Roman"/>
          <w:sz w:val="24"/>
          <w:szCs w:val="24"/>
        </w:rPr>
        <w:t xml:space="preserve">лава) при разработке проекта бюджета поселения запрашивает необходимые сведения от учреждений и организаций, расположенных на территории поселения, а также от иных государственных органов и юридических лиц. </w:t>
      </w:r>
    </w:p>
    <w:p w:rsidR="00F66E57" w:rsidRDefault="00F66E57" w:rsidP="00F66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процедура по срокам должна укладываться в период, отведенный для формирования приложений к проекту бюджета поселения.</w:t>
      </w:r>
    </w:p>
    <w:p w:rsidR="00F66E57" w:rsidRPr="008171B9" w:rsidRDefault="008171B9" w:rsidP="00F66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B9">
        <w:rPr>
          <w:rFonts w:ascii="Times New Roman" w:hAnsi="Times New Roman" w:cs="Times New Roman"/>
          <w:sz w:val="24"/>
          <w:szCs w:val="24"/>
        </w:rPr>
        <w:t>3.6</w:t>
      </w:r>
      <w:r w:rsidR="00F66E57" w:rsidRPr="008171B9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3E7F89" w:rsidRPr="008171B9">
        <w:rPr>
          <w:rFonts w:ascii="Times New Roman" w:hAnsi="Times New Roman" w:cs="Times New Roman"/>
          <w:sz w:val="24"/>
          <w:szCs w:val="24"/>
        </w:rPr>
        <w:t xml:space="preserve"> </w:t>
      </w:r>
      <w:r w:rsidR="00F66E57" w:rsidRPr="008171B9">
        <w:rPr>
          <w:rFonts w:ascii="Times New Roman" w:hAnsi="Times New Roman" w:cs="Times New Roman"/>
          <w:sz w:val="24"/>
          <w:szCs w:val="24"/>
        </w:rPr>
        <w:t xml:space="preserve"> в течение 20 дней формирует проект бюджета поселения на очередной финансовый год и плановый период и приложения (показатели):</w:t>
      </w:r>
    </w:p>
    <w:p w:rsidR="00F66E57" w:rsidRDefault="00F66E57" w:rsidP="00F66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 сбора налоговых и неналоговых доходов в бюджет поселения;</w:t>
      </w:r>
    </w:p>
    <w:p w:rsidR="00F66E57" w:rsidRDefault="00F66E57" w:rsidP="00F66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верхний предел муниципального внутреннего долга поселения на конец очередного финансового года и конец каждого года планового периода;</w:t>
      </w:r>
    </w:p>
    <w:p w:rsidR="00F66E57" w:rsidRDefault="00F66E57" w:rsidP="00F66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муниципальных внутренних заимствований поселения  на очередной финансовый год и плановый период;</w:t>
      </w:r>
    </w:p>
    <w:p w:rsidR="00F66E57" w:rsidRDefault="00F66E57" w:rsidP="00F66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предоставления  муниципальных  гарантий поселения на очередной финансовый год и плановый период;</w:t>
      </w:r>
    </w:p>
    <w:p w:rsidR="00F66E57" w:rsidRDefault="00F66E57" w:rsidP="00F66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характеристики проекта бюджета поселения на очередной финансовый год и распределение расходов по показателям функциональной классификации расходов бюджетов Российской Федерации и ведомственной структуры бюджета поселения.</w:t>
      </w:r>
    </w:p>
    <w:p w:rsidR="00F66E57" w:rsidRDefault="00F66E57" w:rsidP="00F66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проекта бюджета поселения на очередной фи</w:t>
      </w:r>
      <w:r w:rsidR="00902F54">
        <w:rPr>
          <w:rFonts w:ascii="Times New Roman" w:hAnsi="Times New Roman" w:cs="Times New Roman"/>
          <w:sz w:val="24"/>
          <w:szCs w:val="24"/>
        </w:rPr>
        <w:t>нансовый год и плановый период г</w:t>
      </w:r>
      <w:r>
        <w:rPr>
          <w:rFonts w:ascii="Times New Roman" w:hAnsi="Times New Roman" w:cs="Times New Roman"/>
          <w:sz w:val="24"/>
          <w:szCs w:val="24"/>
        </w:rPr>
        <w:t xml:space="preserve">лава разрабатывает предложения об отмене, о приостановлении действия нормативных правовых актов муниципального образования, исполнение которых влечет расходование бюджетных средств, не обеспеченное источниками финансирования в очередном финансовом году и плановом периоде, или об их поэтапном введении. </w:t>
      </w:r>
    </w:p>
    <w:p w:rsidR="00F66E57" w:rsidRPr="008171B9" w:rsidRDefault="008171B9" w:rsidP="00F66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1B9">
        <w:rPr>
          <w:rFonts w:ascii="Times New Roman" w:hAnsi="Times New Roman" w:cs="Times New Roman"/>
          <w:sz w:val="24"/>
          <w:szCs w:val="24"/>
        </w:rPr>
        <w:t>3.7</w:t>
      </w:r>
      <w:r w:rsidR="00F66E57" w:rsidRPr="008171B9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3E7F89" w:rsidRPr="008171B9">
        <w:rPr>
          <w:rFonts w:ascii="Times New Roman" w:hAnsi="Times New Roman" w:cs="Times New Roman"/>
          <w:sz w:val="24"/>
          <w:szCs w:val="24"/>
        </w:rPr>
        <w:t xml:space="preserve"> </w:t>
      </w:r>
      <w:r w:rsidR="00F66E57" w:rsidRPr="008171B9">
        <w:rPr>
          <w:rFonts w:ascii="Times New Roman" w:hAnsi="Times New Roman" w:cs="Times New Roman"/>
          <w:sz w:val="24"/>
          <w:szCs w:val="24"/>
        </w:rPr>
        <w:t xml:space="preserve"> в течение 5 рабочих дней  согласовывает основные характеристики проекта бюджета поселения на очередной финансовый год и плановый  </w:t>
      </w:r>
      <w:proofErr w:type="gramStart"/>
      <w:r w:rsidR="00F66E57" w:rsidRPr="008171B9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="00F66E57" w:rsidRPr="008171B9">
        <w:rPr>
          <w:rFonts w:ascii="Times New Roman" w:hAnsi="Times New Roman" w:cs="Times New Roman"/>
          <w:sz w:val="24"/>
          <w:szCs w:val="24"/>
        </w:rPr>
        <w:t xml:space="preserve"> и другие необходимые приложения (показатели).</w:t>
      </w:r>
    </w:p>
    <w:p w:rsidR="00F66E57" w:rsidRPr="008171B9" w:rsidRDefault="008171B9" w:rsidP="00F66E57">
      <w:pPr>
        <w:ind w:firstLine="709"/>
        <w:jc w:val="both"/>
        <w:rPr>
          <w:bCs/>
          <w:sz w:val="24"/>
          <w:szCs w:val="24"/>
        </w:rPr>
      </w:pPr>
      <w:r w:rsidRPr="008171B9">
        <w:rPr>
          <w:sz w:val="24"/>
          <w:szCs w:val="24"/>
        </w:rPr>
        <w:lastRenderedPageBreak/>
        <w:t>3.8</w:t>
      </w:r>
      <w:r w:rsidR="00F66E57" w:rsidRPr="008171B9">
        <w:rPr>
          <w:sz w:val="24"/>
          <w:szCs w:val="24"/>
        </w:rPr>
        <w:t xml:space="preserve"> Результатом административной процедуры является подготовка проекта решения Совета  о бюджете поселения  на очередной финансовый год и плановый период.</w:t>
      </w:r>
    </w:p>
    <w:p w:rsidR="00F66E57" w:rsidRPr="008171B9" w:rsidRDefault="008171B9" w:rsidP="00F66E57">
      <w:pPr>
        <w:ind w:firstLine="709"/>
        <w:jc w:val="both"/>
        <w:rPr>
          <w:sz w:val="24"/>
          <w:szCs w:val="24"/>
        </w:rPr>
      </w:pPr>
      <w:r w:rsidRPr="008171B9">
        <w:rPr>
          <w:sz w:val="24"/>
          <w:szCs w:val="24"/>
        </w:rPr>
        <w:t>3.9</w:t>
      </w:r>
      <w:r w:rsidR="00F66E57" w:rsidRPr="008171B9">
        <w:rPr>
          <w:sz w:val="24"/>
          <w:szCs w:val="24"/>
        </w:rPr>
        <w:t xml:space="preserve"> Внесение проекта бюджета поселения и иных бюджетных документов, предусмотренных законодательством, в Совет и рассмотрение проекта решения в первом чтении.</w:t>
      </w:r>
    </w:p>
    <w:p w:rsidR="00F66E57" w:rsidRDefault="00F66E57" w:rsidP="00F66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Основанием для начала административной процедуры является направление проекта решения Совета о бюджете поселения на очередной финансовый год и плановый период (далее – проект решения о бюджете), а также документов и материалов, представляемых одновременно с проектом решения о бюджете на рассмотрение депутатской комиссии по законности и бюджету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омиссия по бюджету). </w:t>
      </w:r>
    </w:p>
    <w:p w:rsidR="00F66E57" w:rsidRDefault="00F66E57" w:rsidP="00F66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После одобрения членами комиссии по бюджету проект решения о бюджете вносится на заседание Совета для рассмотрения в первом чтении в сроки, установленные планом работы Совета, но не позднее 15 ноября  года, предшествующего планируемому.</w:t>
      </w:r>
    </w:p>
    <w:p w:rsidR="00F66E57" w:rsidRDefault="00F66E57" w:rsidP="00F66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По итогам рассмотрения проекта решения о бюджете в первом чтении Совет </w:t>
      </w:r>
      <w:r w:rsidR="003E7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 решение о назначении публичных слушаний с указанием даты их проведения, сроков и порядка учета предложений по проекту решения о бюджете.</w:t>
      </w:r>
    </w:p>
    <w:p w:rsidR="00F66E57" w:rsidRDefault="00F66E57" w:rsidP="00F66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Результатом административной процедуры является принятие проекта решения о бюджете в первом чтении и назначение даты публичных слушаний по проекту решения.</w:t>
      </w:r>
    </w:p>
    <w:p w:rsidR="00F66E57" w:rsidRPr="008171B9" w:rsidRDefault="008171B9" w:rsidP="00F66E57">
      <w:pPr>
        <w:ind w:firstLine="709"/>
        <w:jc w:val="both"/>
        <w:rPr>
          <w:sz w:val="24"/>
          <w:szCs w:val="24"/>
        </w:rPr>
      </w:pPr>
      <w:r w:rsidRPr="008171B9">
        <w:rPr>
          <w:sz w:val="24"/>
          <w:szCs w:val="24"/>
        </w:rPr>
        <w:t>3.10</w:t>
      </w:r>
      <w:r w:rsidR="00F66E57" w:rsidRPr="008171B9">
        <w:rPr>
          <w:sz w:val="24"/>
          <w:szCs w:val="24"/>
        </w:rPr>
        <w:t xml:space="preserve"> Публичные слушания по проекту бюджета поселения</w:t>
      </w:r>
    </w:p>
    <w:p w:rsidR="00F66E57" w:rsidRDefault="00F66E57" w:rsidP="00F66E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1). Основанием для начала административной процедуры является обнародование проекта решения о бюджете, принятого в первом чтении, и решения Совета</w:t>
      </w:r>
      <w:r w:rsidR="003E7F89" w:rsidRPr="003E7F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 назначении публичных слушаний. Обнародование осуществляется на основании и в соответствии с порядком и требованиями, установленными законами Российской Федерации, Уставом </w:t>
      </w:r>
      <w:proofErr w:type="spellStart"/>
      <w:r w:rsidR="003E7F89" w:rsidRPr="00902F54">
        <w:rPr>
          <w:sz w:val="24"/>
          <w:szCs w:val="24"/>
        </w:rPr>
        <w:t>Кривопорожского</w:t>
      </w:r>
      <w:proofErr w:type="spellEnd"/>
      <w:r w:rsidR="003E7F89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поселения. </w:t>
      </w:r>
    </w:p>
    <w:p w:rsidR="00F66E57" w:rsidRDefault="00F66E57" w:rsidP="00F66E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2). Публичные слушания по проекту решения о бюджете проводятся в сроки и месте, определенные решением Совета.</w:t>
      </w:r>
    </w:p>
    <w:p w:rsidR="00F66E57" w:rsidRDefault="00F66E57" w:rsidP="00F66E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3). В ходе проведения публичного слушания его участники принимают решение об одобрении или об отклонении проекта решения о бюджете. </w:t>
      </w:r>
    </w:p>
    <w:p w:rsidR="00F66E57" w:rsidRDefault="00F66E57" w:rsidP="00F66E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4). Протокол п</w:t>
      </w:r>
      <w:r w:rsidR="003E7F89">
        <w:rPr>
          <w:sz w:val="24"/>
          <w:szCs w:val="24"/>
        </w:rPr>
        <w:t>убличных слушаний направляется г</w:t>
      </w:r>
      <w:r>
        <w:rPr>
          <w:sz w:val="24"/>
          <w:szCs w:val="24"/>
        </w:rPr>
        <w:t>лаве  для изучения и принятия соответствующего решения.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5). Результатом административной процедуры является официаль</w:t>
      </w:r>
      <w:r w:rsidR="003E7F89">
        <w:rPr>
          <w:sz w:val="24"/>
          <w:szCs w:val="24"/>
        </w:rPr>
        <w:t>ное обнародование подписанного г</w:t>
      </w:r>
      <w:r>
        <w:rPr>
          <w:sz w:val="24"/>
          <w:szCs w:val="24"/>
        </w:rPr>
        <w:t>лавой заключения по результатам проведения публичных слушаний.</w:t>
      </w:r>
    </w:p>
    <w:p w:rsidR="00F66E57" w:rsidRPr="008171B9" w:rsidRDefault="008171B9" w:rsidP="00F66E57">
      <w:pPr>
        <w:ind w:firstLine="567"/>
        <w:jc w:val="both"/>
        <w:rPr>
          <w:sz w:val="24"/>
          <w:szCs w:val="24"/>
        </w:rPr>
      </w:pPr>
      <w:r w:rsidRPr="008171B9">
        <w:rPr>
          <w:sz w:val="24"/>
          <w:szCs w:val="24"/>
        </w:rPr>
        <w:t>3.11</w:t>
      </w:r>
      <w:r w:rsidR="00F66E57" w:rsidRPr="008171B9">
        <w:rPr>
          <w:sz w:val="24"/>
          <w:szCs w:val="24"/>
        </w:rPr>
        <w:t xml:space="preserve"> Внесение изменений в проект бюджета поселения по результатам публичных слушаний и рассмотрение проекта бюджета Совета во втором чтении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1). Основанием для начала административной процедуры являет поступление замечаний и поправок, внесенных в проект решения о бюджете по результатам публичных слушаний, в  администрацию.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2). Скорректированный проект бюджета направляется на рассмотрение  комиссии по бюджету.</w:t>
      </w:r>
    </w:p>
    <w:p w:rsidR="00F66E57" w:rsidRDefault="00F66E57" w:rsidP="00F66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После одобрения членами комиссии по бюджету проект решения о бюджете вносится на заседание Совета для рассмотрения во втором чтении.</w:t>
      </w:r>
    </w:p>
    <w:p w:rsidR="00F66E57" w:rsidRDefault="00F66E57" w:rsidP="00F66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Результатом административной процедуры является утверждение решения о бюджете во втором чтении и вступление его </w:t>
      </w:r>
      <w:r>
        <w:rPr>
          <w:rFonts w:ascii="Times New Roman" w:hAnsi="Times New Roman" w:cs="Times New Roman"/>
          <w:color w:val="000000"/>
          <w:sz w:val="24"/>
          <w:szCs w:val="24"/>
        </w:rPr>
        <w:t>в силу с 1 января очередного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E57" w:rsidRPr="008171B9" w:rsidRDefault="008171B9" w:rsidP="00F66E57">
      <w:pPr>
        <w:ind w:firstLine="567"/>
        <w:jc w:val="both"/>
        <w:rPr>
          <w:sz w:val="24"/>
          <w:szCs w:val="24"/>
        </w:rPr>
      </w:pPr>
      <w:r w:rsidRPr="008171B9">
        <w:rPr>
          <w:sz w:val="24"/>
          <w:szCs w:val="24"/>
        </w:rPr>
        <w:t>3.12</w:t>
      </w:r>
      <w:r w:rsidR="00F66E57" w:rsidRPr="008171B9">
        <w:rPr>
          <w:sz w:val="24"/>
          <w:szCs w:val="24"/>
        </w:rPr>
        <w:t xml:space="preserve"> Исполнение бюджета поселения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1). Основанием для начала административной процедуры является утверждение проекта решения о бюджете во втором чтении.</w:t>
      </w:r>
    </w:p>
    <w:p w:rsidR="00F66E57" w:rsidRDefault="00F66E57" w:rsidP="00F66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  бухгалтерского учета и отчетности не позднее 20-ти рабочих дней со дня утверждения решения о бюджете формирует и передает на согласова</w:t>
      </w:r>
      <w:r w:rsidR="00320A79">
        <w:rPr>
          <w:rFonts w:ascii="Times New Roman" w:hAnsi="Times New Roman" w:cs="Times New Roman"/>
          <w:sz w:val="24"/>
          <w:szCs w:val="24"/>
        </w:rPr>
        <w:t>ние и  утверждение г</w:t>
      </w:r>
      <w:r>
        <w:rPr>
          <w:rFonts w:ascii="Times New Roman" w:hAnsi="Times New Roman" w:cs="Times New Roman"/>
          <w:sz w:val="24"/>
          <w:szCs w:val="24"/>
        </w:rPr>
        <w:t>лаве</w:t>
      </w:r>
      <w:r w:rsidR="00320A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бюджетные сметы на очередной финансовый год..</w:t>
      </w:r>
      <w:proofErr w:type="gramEnd"/>
    </w:p>
    <w:p w:rsidR="00F66E57" w:rsidRDefault="00F66E57" w:rsidP="00F66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Исполнение бюджета поселения осуществляется финансовым управлением посредством открытия и ведения лицевых счетов главного распорядителя, получателя бюджетных средств</w:t>
      </w:r>
      <w:r w:rsidR="00320A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и правовыми актами администрации.</w:t>
      </w:r>
    </w:p>
    <w:p w:rsidR="00F66E57" w:rsidRDefault="00F66E57" w:rsidP="00CF3E9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3E97">
        <w:rPr>
          <w:sz w:val="24"/>
          <w:szCs w:val="24"/>
        </w:rPr>
        <w:t>).</w:t>
      </w:r>
      <w:r>
        <w:rPr>
          <w:sz w:val="24"/>
          <w:szCs w:val="24"/>
        </w:rPr>
        <w:t xml:space="preserve"> Бухгалтер осуществляет </w:t>
      </w:r>
      <w:r>
        <w:rPr>
          <w:color w:val="000000"/>
          <w:spacing w:val="-1"/>
          <w:sz w:val="24"/>
          <w:szCs w:val="24"/>
        </w:rPr>
        <w:t>расчеты</w:t>
      </w:r>
      <w:r>
        <w:rPr>
          <w:color w:val="000000"/>
          <w:sz w:val="24"/>
          <w:szCs w:val="24"/>
        </w:rPr>
        <w:t xml:space="preserve"> с организациями и физическими лицами</w:t>
      </w:r>
      <w:r>
        <w:rPr>
          <w:color w:val="0000FF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в процессе исполнения бюджета </w:t>
      </w:r>
      <w:r>
        <w:rPr>
          <w:color w:val="000000"/>
          <w:sz w:val="24"/>
          <w:szCs w:val="24"/>
        </w:rPr>
        <w:t xml:space="preserve">в пределах утвержденных бюджетных смет расходов через лицевые счета, открытые в Казначействе, а также </w:t>
      </w:r>
      <w:r>
        <w:rPr>
          <w:sz w:val="24"/>
          <w:szCs w:val="24"/>
        </w:rPr>
        <w:t xml:space="preserve">бюджетный учет и готовит бюджетную отчетность по </w:t>
      </w:r>
      <w:r>
        <w:rPr>
          <w:sz w:val="24"/>
          <w:szCs w:val="24"/>
        </w:rPr>
        <w:lastRenderedPageBreak/>
        <w:t>средствам бюджета поселения в сроки, установленные законодательством Российской Федерации.</w:t>
      </w:r>
    </w:p>
    <w:p w:rsidR="00F66E57" w:rsidRDefault="00CF3E97" w:rsidP="00F66E57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 w:rsidR="00F66E57">
        <w:rPr>
          <w:color w:val="000000"/>
          <w:sz w:val="24"/>
          <w:szCs w:val="24"/>
        </w:rPr>
        <w:t>. Глава</w:t>
      </w:r>
      <w:r w:rsidR="00F66E57">
        <w:rPr>
          <w:sz w:val="24"/>
          <w:szCs w:val="24"/>
        </w:rPr>
        <w:t xml:space="preserve"> при необходимости готовит предложения о внесении изменений в решение о бюджете и представляет их на рассмотрение комиссии по бюджету и Совета.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6). Результатом административной процедуры является составление отчета об исполнении бюджета поселения.</w:t>
      </w:r>
    </w:p>
    <w:p w:rsidR="00F66E57" w:rsidRPr="008171B9" w:rsidRDefault="008171B9" w:rsidP="00F66E57">
      <w:pPr>
        <w:ind w:firstLine="567"/>
        <w:jc w:val="both"/>
        <w:rPr>
          <w:sz w:val="24"/>
          <w:szCs w:val="24"/>
        </w:rPr>
      </w:pPr>
      <w:r w:rsidRPr="008171B9">
        <w:rPr>
          <w:sz w:val="24"/>
          <w:szCs w:val="24"/>
        </w:rPr>
        <w:t xml:space="preserve">3.13 </w:t>
      </w:r>
      <w:r w:rsidR="00F66E57" w:rsidRPr="008171B9">
        <w:rPr>
          <w:sz w:val="24"/>
          <w:szCs w:val="24"/>
        </w:rPr>
        <w:t>Контроль исполнения бюджета поселения</w:t>
      </w:r>
    </w:p>
    <w:p w:rsidR="00F66E57" w:rsidRDefault="00F66E57" w:rsidP="00F66E5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1). Муниципальная функция в части контроля исполнения бюджета поселения осуществляется путем проведения ревизий и систематических проверок в муниципальных учреждениях, являющихся получателями средств бюджета поселения.</w:t>
      </w:r>
    </w:p>
    <w:p w:rsidR="00F66E57" w:rsidRDefault="00F66E57" w:rsidP="00F66E57">
      <w:pPr>
        <w:tabs>
          <w:tab w:val="left" w:pos="720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2). Основанием для осуществления административной процедуры является план работы администрации и специалистов бухгалтерского учета и отчетности на соответствующи</w:t>
      </w:r>
      <w:r w:rsidR="003E7F89">
        <w:rPr>
          <w:color w:val="000000"/>
          <w:sz w:val="24"/>
          <w:szCs w:val="24"/>
        </w:rPr>
        <w:t>й финансовый год, утвержденные г</w:t>
      </w:r>
      <w:r>
        <w:rPr>
          <w:color w:val="000000"/>
          <w:sz w:val="24"/>
          <w:szCs w:val="24"/>
        </w:rPr>
        <w:t>лавой,  график проведения ревизий (проверок), а также поручение главы о проведении внеплановой ревизии (проверки).</w:t>
      </w:r>
    </w:p>
    <w:p w:rsidR="00F66E57" w:rsidRDefault="00F66E57" w:rsidP="00F66E5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3). Ревизии (проверки) </w:t>
      </w:r>
      <w:r>
        <w:rPr>
          <w:sz w:val="24"/>
          <w:szCs w:val="24"/>
        </w:rPr>
        <w:t xml:space="preserve">могут осуществляться непосредственно с выходом в учреждение, а также в виде камеральной ревизии (проверки). Сроки проведения ревизии (проверки) не могут превышать 60 календарных дней. </w:t>
      </w:r>
    </w:p>
    <w:p w:rsidR="00F66E57" w:rsidRDefault="00F66E57" w:rsidP="00F66E57">
      <w:pPr>
        <w:pStyle w:val="a5"/>
        <w:spacing w:after="0"/>
        <w:ind w:firstLine="540"/>
        <w:jc w:val="both"/>
      </w:pPr>
      <w:r>
        <w:t>4). Плановые ревизии (проверки) осуществляются с соблюдением следующих действий:</w:t>
      </w:r>
    </w:p>
    <w:p w:rsidR="00F66E57" w:rsidRDefault="00F66E57" w:rsidP="00F66E57">
      <w:pPr>
        <w:pStyle w:val="21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составление графика проведения ревизий (проверок) на очередной финансовый год с указанием сроков проведения ревизий (проверок), направления, вида и ответственных лиц. График проведения ревизий (проверок) у</w:t>
      </w:r>
      <w:r w:rsidR="003E7F89">
        <w:rPr>
          <w:sz w:val="24"/>
          <w:szCs w:val="24"/>
        </w:rPr>
        <w:t>тверждается г</w:t>
      </w:r>
      <w:r>
        <w:rPr>
          <w:sz w:val="24"/>
          <w:szCs w:val="24"/>
        </w:rPr>
        <w:t>лавой  не позднее 20 января текущего финансового года;</w:t>
      </w:r>
    </w:p>
    <w:p w:rsidR="00F66E57" w:rsidRDefault="003E7F89" w:rsidP="00F66E57">
      <w:pPr>
        <w:pStyle w:val="21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доведение утвержденного г</w:t>
      </w:r>
      <w:r w:rsidR="00F66E57">
        <w:rPr>
          <w:sz w:val="24"/>
          <w:szCs w:val="24"/>
        </w:rPr>
        <w:t>лавой графика до ревизуемых (проверяемых) учреждений. Срок исполнения – в течение 10 рабочих дней с момента утверждения графика;</w:t>
      </w:r>
    </w:p>
    <w:p w:rsidR="00F66E57" w:rsidRDefault="00F66E57" w:rsidP="00F66E57">
      <w:pPr>
        <w:pStyle w:val="21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составление и утверждение программы проведения ревизии (проверки). Срок исполнения – в течение 20 рабочих дней с момента утверждения графика;</w:t>
      </w:r>
    </w:p>
    <w:p w:rsidR="00F66E57" w:rsidRDefault="00F66E57" w:rsidP="00F66E57">
      <w:pPr>
        <w:pStyle w:val="21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5). Проведение ревизии (проверки) осуществляется в установленный срок, с учетом положений настоящего административного регламента.</w:t>
      </w:r>
    </w:p>
    <w:p w:rsidR="00F66E57" w:rsidRDefault="00F66E57" w:rsidP="00F66E57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6). Оформление результатов ревизии (проверки) в форме акта либо справки в двух экземплярах в пределах установленного  для проведения ревизии (проверки) срока. В акте (справке) отражаются выявленные нарушения и сроки их устранения.</w:t>
      </w:r>
    </w:p>
    <w:p w:rsidR="00F66E57" w:rsidRDefault="00F66E57" w:rsidP="00F66E57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7). Ознакомление и подписание руководителем ревизуемого (проверяемого) учреждения  акта (справки). Для данной процедуры отводится 5 рабочих дней. При наличии возражений и (или) замечаний по акту (справке) руководитель ревизуемого (проверяемого) учреждения делает об этом оговорку перед своей подписью и одновременно представляет руководителю ревизионной группы или проверяющему письменные возражения, замечания, которые приобщаются к материалам ревизии (проверки).</w:t>
      </w:r>
    </w:p>
    <w:p w:rsidR="00F66E57" w:rsidRDefault="00F66E57" w:rsidP="00F66E57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8). Применение мер принуждения по результатам ревизии (проверки) к нарушителям бюджетного законодательства. В случае установления грубых нарушений администрацией готовится проект распоряжения о применении дисциплинарного взыскания к руководителю проверенного учреждения о ненадлежащем исполнении бюджетного процесса. </w:t>
      </w:r>
    </w:p>
    <w:p w:rsidR="00F66E57" w:rsidRDefault="00F66E57" w:rsidP="00F66E57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9). Оформление уведомления по результатам ревизии (проверки) и доведение его до руководителя ревизуемого (проверяемого) учреждения (в случае установления ревизией (проверкой) нецелевого или необоснованного использования средств бюджета поселения). Администрацией оформляется уведомление с указанием суммы, подлежащей перечислению в доход бюджета поселения, срока возврата, реквизитов и кодов бюджетной классификации. </w:t>
      </w:r>
    </w:p>
    <w:p w:rsidR="00F66E57" w:rsidRDefault="00F66E57" w:rsidP="00F66E57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10). В срок, указанный в акте (справке), учреждение представляет в финансовый отдел информацию об устранении недостатков и нарушений, установленных ревизией (проверкой). Информация представляется за подписью руководителя и главного бухгалтера проверенного учреждения.</w:t>
      </w:r>
    </w:p>
    <w:p w:rsidR="00F66E57" w:rsidRDefault="00F66E57" w:rsidP="00F66E57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11). Проведение внеплановых ревизий (проверок) осуществляется на основании  распоряжения администрации с указанием сроков, направления и вида ревизии (проверки), состава ревизионной группы.</w:t>
      </w:r>
    </w:p>
    <w:p w:rsidR="00F66E57" w:rsidRDefault="00F66E57" w:rsidP="00F66E57">
      <w:pPr>
        <w:pStyle w:val="21"/>
        <w:tabs>
          <w:tab w:val="left" w:pos="72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12). Контроль за своевременным и полным поступлением средств</w:t>
      </w:r>
      <w:r w:rsidR="00320A79">
        <w:rPr>
          <w:sz w:val="24"/>
          <w:szCs w:val="24"/>
        </w:rPr>
        <w:t>,</w:t>
      </w:r>
      <w:r>
        <w:rPr>
          <w:sz w:val="24"/>
          <w:szCs w:val="24"/>
        </w:rPr>
        <w:t xml:space="preserve">  в бюджет поселения осуществляет бухгалтер.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13). Результатом административной процедуры является исполнение бюджета поселения по доходам.</w:t>
      </w:r>
    </w:p>
    <w:p w:rsidR="00F66E57" w:rsidRPr="008171B9" w:rsidRDefault="008171B9" w:rsidP="00F66E57">
      <w:pPr>
        <w:ind w:firstLine="567"/>
        <w:jc w:val="both"/>
        <w:rPr>
          <w:sz w:val="24"/>
          <w:szCs w:val="24"/>
        </w:rPr>
      </w:pPr>
      <w:r w:rsidRPr="008171B9">
        <w:rPr>
          <w:sz w:val="24"/>
          <w:szCs w:val="24"/>
        </w:rPr>
        <w:t>3.14</w:t>
      </w:r>
      <w:r w:rsidR="00F66E57" w:rsidRPr="008171B9">
        <w:rPr>
          <w:sz w:val="24"/>
          <w:szCs w:val="24"/>
        </w:rPr>
        <w:t xml:space="preserve"> </w:t>
      </w:r>
      <w:proofErr w:type="gramStart"/>
      <w:r w:rsidR="00F66E57" w:rsidRPr="008171B9">
        <w:rPr>
          <w:sz w:val="24"/>
          <w:szCs w:val="24"/>
          <w:lang w:val="en-US"/>
        </w:rPr>
        <w:t>C</w:t>
      </w:r>
      <w:proofErr w:type="gramEnd"/>
      <w:r w:rsidR="00F66E57" w:rsidRPr="008171B9">
        <w:rPr>
          <w:sz w:val="24"/>
          <w:szCs w:val="24"/>
        </w:rPr>
        <w:t>оставление и утверждение отчетов об исполнении бюджета поселения за первый квартал, полугодие и девять месяцев текущего финансового года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1). Основанием для начала административной процедуры являются положения федерального законодательства, нормативных правовых актов поселения в части подготовки и утверждения отчетов об исполнении бюджета поселения за первый квартал, полугодие и девять месяцев текущего финансового года.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2). Финансовое управление обеспечивает подготовку и представляет не позднее 30 после окончания отчетного периода:</w:t>
      </w:r>
    </w:p>
    <w:p w:rsidR="00F66E57" w:rsidRDefault="00F66E57" w:rsidP="00F66E5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исполнение по доходам бюджета поселения по кодам классификации доходов бюджетов,</w:t>
      </w:r>
    </w:p>
    <w:p w:rsidR="00F66E57" w:rsidRDefault="00F66E57" w:rsidP="00F66E5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исполнение по расходам бюджета поселения по разделам, подразделам функциональной классификации расходов;</w:t>
      </w:r>
    </w:p>
    <w:p w:rsidR="00F66E57" w:rsidRDefault="00F66E57" w:rsidP="00F66E5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исполнение по источникам финансирования дефицита бюджета поселения по кодам </w:t>
      </w:r>
      <w:proofErr w:type="gramStart"/>
      <w:r>
        <w:rPr>
          <w:sz w:val="24"/>
          <w:szCs w:val="24"/>
        </w:rPr>
        <w:t xml:space="preserve">классификации </w:t>
      </w:r>
      <w:r w:rsidR="00320A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источников финансирования </w:t>
      </w:r>
      <w:r w:rsidR="00320A79">
        <w:rPr>
          <w:sz w:val="24"/>
          <w:szCs w:val="24"/>
        </w:rPr>
        <w:t xml:space="preserve"> </w:t>
      </w:r>
      <w:r>
        <w:rPr>
          <w:sz w:val="24"/>
          <w:szCs w:val="24"/>
        </w:rPr>
        <w:t>дефицита бюджета</w:t>
      </w:r>
      <w:proofErr w:type="gramEnd"/>
      <w:r>
        <w:rPr>
          <w:sz w:val="24"/>
          <w:szCs w:val="24"/>
        </w:rPr>
        <w:t>;</w:t>
      </w:r>
    </w:p>
    <w:p w:rsidR="00F66E57" w:rsidRDefault="00F66E57" w:rsidP="00F66E5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проект решения Совета об утверждении отчета за первый квартал, полугодие или девять месяцев текущего финансового года;</w:t>
      </w:r>
    </w:p>
    <w:p w:rsidR="00F66E57" w:rsidRDefault="00F66E57" w:rsidP="00F66E57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пояснительную записку к проекту решения Совета.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3). Отчеты об исполнении бюджета поселения за первый квартал, полугодие и девять месяцев текущего финансового года утверждаются решением Совета.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4). Результатом административной процедуры является принятие решения Совета об утверждении отчета за первый квартал, полугодие или девять месяцев текущего фин</w:t>
      </w:r>
      <w:r w:rsidR="003E7F89">
        <w:rPr>
          <w:sz w:val="24"/>
          <w:szCs w:val="24"/>
        </w:rPr>
        <w:t>ансового года и подписание его г</w:t>
      </w:r>
      <w:r>
        <w:rPr>
          <w:sz w:val="24"/>
          <w:szCs w:val="24"/>
        </w:rPr>
        <w:t>лавой.</w:t>
      </w:r>
    </w:p>
    <w:p w:rsidR="00F66E57" w:rsidRPr="008171B9" w:rsidRDefault="008171B9" w:rsidP="00F66E57">
      <w:pPr>
        <w:ind w:firstLine="567"/>
        <w:jc w:val="both"/>
        <w:rPr>
          <w:sz w:val="24"/>
          <w:szCs w:val="24"/>
        </w:rPr>
      </w:pPr>
      <w:r w:rsidRPr="008171B9">
        <w:rPr>
          <w:sz w:val="24"/>
          <w:szCs w:val="24"/>
        </w:rPr>
        <w:t>3.15</w:t>
      </w:r>
      <w:r w:rsidR="00F66E57" w:rsidRPr="008171B9">
        <w:rPr>
          <w:sz w:val="24"/>
          <w:szCs w:val="24"/>
        </w:rPr>
        <w:t xml:space="preserve"> Составление проекта решения об исполнении бюджета поселения за отчетный финансовый год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1). Основанием для начала административной процедуры являются положения федерального законодательства, нормативных правовых актов поселения в части подготовки и утверждения отчетов об исполнении бюджета поселения за истекший финансовый год.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2). Финансовое управление обеспечивает подготовку и представляет не позднее 90 дней после окончания отчетного периода:</w:t>
      </w:r>
    </w:p>
    <w:p w:rsidR="00F66E57" w:rsidRDefault="00F66E57" w:rsidP="00F66E5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исполнение по доходам бюджета поселения по кодам классификации доходов бюджетов,</w:t>
      </w:r>
    </w:p>
    <w:p w:rsidR="00F66E57" w:rsidRDefault="00F66E57" w:rsidP="00F66E5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исполнение по расходам бюджета поселения по разделам, подразделам функциональной классификации расходов;</w:t>
      </w:r>
    </w:p>
    <w:p w:rsidR="00F66E57" w:rsidRDefault="00F66E57" w:rsidP="00F66E5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исполнение по источникам финансирования дефицита бюджета поселения</w:t>
      </w:r>
      <w:r w:rsidR="00320A79">
        <w:rPr>
          <w:sz w:val="24"/>
          <w:szCs w:val="24"/>
        </w:rPr>
        <w:t>,</w:t>
      </w:r>
      <w:r>
        <w:rPr>
          <w:sz w:val="24"/>
          <w:szCs w:val="24"/>
        </w:rPr>
        <w:t xml:space="preserve"> по кодам </w:t>
      </w:r>
      <w:proofErr w:type="gramStart"/>
      <w:r>
        <w:rPr>
          <w:sz w:val="24"/>
          <w:szCs w:val="24"/>
        </w:rPr>
        <w:t>классификации источников финансирования дефицита бюджета</w:t>
      </w:r>
      <w:proofErr w:type="gramEnd"/>
      <w:r>
        <w:rPr>
          <w:sz w:val="24"/>
          <w:szCs w:val="24"/>
        </w:rPr>
        <w:t>;</w:t>
      </w:r>
    </w:p>
    <w:p w:rsidR="00F66E57" w:rsidRDefault="00F66E57" w:rsidP="00F66E5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проект решения Совета депутатов об утверждении отчета об исполнении бюджета поселения за истекший финансовый год;</w:t>
      </w:r>
    </w:p>
    <w:p w:rsidR="00F66E57" w:rsidRDefault="00F66E57" w:rsidP="00F66E57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пояснительную записку к проекту решения.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Результатом административной процедуры является направление документов в комиссию  по бюджету.</w:t>
      </w:r>
    </w:p>
    <w:p w:rsidR="00F66E57" w:rsidRPr="008171B9" w:rsidRDefault="008171B9" w:rsidP="00F66E57">
      <w:pPr>
        <w:ind w:firstLine="567"/>
        <w:jc w:val="both"/>
        <w:rPr>
          <w:sz w:val="24"/>
          <w:szCs w:val="24"/>
        </w:rPr>
      </w:pPr>
      <w:r w:rsidRPr="008171B9">
        <w:rPr>
          <w:sz w:val="24"/>
          <w:szCs w:val="24"/>
        </w:rPr>
        <w:t>3.16</w:t>
      </w:r>
      <w:r w:rsidR="00F66E57" w:rsidRPr="008171B9">
        <w:rPr>
          <w:sz w:val="24"/>
          <w:szCs w:val="24"/>
        </w:rPr>
        <w:t xml:space="preserve"> Внесение проекта решения об исполнении бюджета поселения в Совет </w:t>
      </w:r>
    </w:p>
    <w:p w:rsidR="00F66E57" w:rsidRDefault="00F66E57" w:rsidP="00F66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Основанием для начала административной процедуры является направление проекта решения Совета поселения об утверждении отчета об исполнении бюджета поселения за истекший финансовый год (далее – решение об исполнении бюджета) на рассмотрение комиссии по бюджету. </w:t>
      </w:r>
    </w:p>
    <w:p w:rsidR="00F66E57" w:rsidRDefault="00F66E57" w:rsidP="00F66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После одобрения членами комиссии по бюджету проект решения об исполнении бюджета вносится на заседание Совета для рассмотрения в первом чтении в сроки, установленные планом работы Совета.</w:t>
      </w:r>
    </w:p>
    <w:p w:rsidR="00F66E57" w:rsidRDefault="00F66E57" w:rsidP="00F66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По итогам рассмотрения проекта решения об исполнении бюджета в первом чтении Совет принимает решение о назначении публичных слушаний с указанием даты их проведения, сроков и порядка учета предложений по проекту решения об исполнении бюджета.</w:t>
      </w:r>
    </w:p>
    <w:p w:rsidR="00F66E57" w:rsidRDefault="00F66E57" w:rsidP="00F66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Результатом административной процедуры является принятие проекта решения об исполнении бюджета в первом чтении и назначение даты публичных слушаний по проекту решения.</w:t>
      </w:r>
    </w:p>
    <w:p w:rsidR="00F66E57" w:rsidRPr="008171B9" w:rsidRDefault="008171B9" w:rsidP="00F66E57">
      <w:pPr>
        <w:ind w:firstLine="567"/>
        <w:jc w:val="both"/>
        <w:rPr>
          <w:sz w:val="24"/>
          <w:szCs w:val="24"/>
        </w:rPr>
      </w:pPr>
      <w:r w:rsidRPr="008171B9">
        <w:rPr>
          <w:sz w:val="24"/>
          <w:szCs w:val="24"/>
        </w:rPr>
        <w:lastRenderedPageBreak/>
        <w:t>3.17</w:t>
      </w:r>
      <w:r w:rsidR="00F66E57" w:rsidRPr="008171B9">
        <w:rPr>
          <w:sz w:val="24"/>
          <w:szCs w:val="24"/>
        </w:rPr>
        <w:t xml:space="preserve"> Публичные слушания по проекту решения об исполнении бюджета поселения за отчетный финансовый год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1). Основанием для начала административной процедуры является обнародование проекта решения об исполнении бюджета, приятого в первом чтении, и решения Совета о назначении публичных слушаний. Обнародование осуществляется на основании и в соответствии с порядком и требованиями, установленными законами Российской Федерации, Уставом </w:t>
      </w:r>
      <w:proofErr w:type="spellStart"/>
      <w:r w:rsidR="003E7F89" w:rsidRPr="00902F54">
        <w:rPr>
          <w:sz w:val="24"/>
          <w:szCs w:val="24"/>
        </w:rPr>
        <w:t>Кривопорожского</w:t>
      </w:r>
      <w:proofErr w:type="spellEnd"/>
      <w:r w:rsidR="003E7F89">
        <w:rPr>
          <w:sz w:val="24"/>
          <w:szCs w:val="24"/>
        </w:rPr>
        <w:t xml:space="preserve"> </w:t>
      </w:r>
      <w:r w:rsidR="003E7F89" w:rsidRPr="003E7F89">
        <w:rPr>
          <w:sz w:val="24"/>
          <w:szCs w:val="24"/>
        </w:rPr>
        <w:t>сельского</w:t>
      </w:r>
      <w:r w:rsidR="003E7F89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. 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2). Публичные слушания по проекту решения об исполнении бюджета проводятся в сроки и месте, определенные решением Совета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3). В ходе проведения публичного слушания его участники принимают решение об одобрении или об отклонении проекта решения об исполнении бюджета. 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4). Протокол п</w:t>
      </w:r>
      <w:r w:rsidR="003E7F89">
        <w:rPr>
          <w:sz w:val="24"/>
          <w:szCs w:val="24"/>
        </w:rPr>
        <w:t>убличных слушаний направляется г</w:t>
      </w:r>
      <w:r>
        <w:rPr>
          <w:sz w:val="24"/>
          <w:szCs w:val="24"/>
        </w:rPr>
        <w:t>лаве поселения для изучения и принятия соответствующего решения.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5). Результатом административной процедуры является официаль</w:t>
      </w:r>
      <w:r w:rsidR="003E7F89">
        <w:rPr>
          <w:sz w:val="24"/>
          <w:szCs w:val="24"/>
        </w:rPr>
        <w:t>ное обнародование подписанного г</w:t>
      </w:r>
      <w:r>
        <w:rPr>
          <w:sz w:val="24"/>
          <w:szCs w:val="24"/>
        </w:rPr>
        <w:t>лавой  заключения по результатам проведения публичных слушаний.</w:t>
      </w:r>
    </w:p>
    <w:p w:rsidR="00F66E57" w:rsidRPr="008171B9" w:rsidRDefault="008171B9" w:rsidP="00F66E57">
      <w:pPr>
        <w:ind w:firstLine="567"/>
        <w:jc w:val="both"/>
        <w:rPr>
          <w:sz w:val="24"/>
          <w:szCs w:val="24"/>
        </w:rPr>
      </w:pPr>
      <w:r w:rsidRPr="008171B9">
        <w:rPr>
          <w:sz w:val="24"/>
          <w:szCs w:val="24"/>
        </w:rPr>
        <w:t>3.18</w:t>
      </w:r>
      <w:r w:rsidR="00F66E57" w:rsidRPr="008171B9">
        <w:rPr>
          <w:sz w:val="24"/>
          <w:szCs w:val="24"/>
        </w:rPr>
        <w:t xml:space="preserve"> Внесение изменений в проект решения об исполнении бюджета поселения за отчетный финансовый год по результатам публичных слушаний и рассмотрение проекта решения во втором чтении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1). Основанием для начала административной процедуры являет поступление замечаний и поправок, внесенных в проект решения об исполнении бюджета по результатам публичных слушаний, в администрацию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2). Скорректированный проект решения об исполнении бюджета направляется на рассмотрение комиссии по бюджету.</w:t>
      </w:r>
    </w:p>
    <w:p w:rsidR="00F66E57" w:rsidRDefault="00F66E57" w:rsidP="00F66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После одобрения членами комиссии по бюджету проект решения о бюджете вносится на заседание Совета для рассмотрения во втором чтении.</w:t>
      </w:r>
    </w:p>
    <w:p w:rsidR="00F66E57" w:rsidRDefault="00F66E57" w:rsidP="00F66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Срок исполнения административной процедуры - не позднее 30 дней после первого чтения проекта решения об исполнении бюджета.</w:t>
      </w:r>
    </w:p>
    <w:p w:rsidR="00F66E57" w:rsidRDefault="00F66E57" w:rsidP="00F66E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Результатом административной процедуры является утверждение решения об исполнении бюджета поселения за отчетный финансовый год во </w:t>
      </w:r>
      <w:r w:rsidR="00320A79">
        <w:rPr>
          <w:sz w:val="24"/>
          <w:szCs w:val="24"/>
        </w:rPr>
        <w:t>втором чтении и подписание его г</w:t>
      </w:r>
      <w:r>
        <w:rPr>
          <w:sz w:val="24"/>
          <w:szCs w:val="24"/>
        </w:rPr>
        <w:t>лавой.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66E57" w:rsidRDefault="00F66E57" w:rsidP="00F66E57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4. П</w:t>
      </w:r>
      <w:r>
        <w:rPr>
          <w:b/>
          <w:color w:val="000000"/>
          <w:sz w:val="24"/>
          <w:szCs w:val="24"/>
        </w:rPr>
        <w:t xml:space="preserve">орядок и формы </w:t>
      </w:r>
      <w:proofErr w:type="gramStart"/>
      <w:r>
        <w:rPr>
          <w:b/>
          <w:color w:val="000000"/>
          <w:sz w:val="24"/>
          <w:szCs w:val="24"/>
        </w:rPr>
        <w:t>контроля за</w:t>
      </w:r>
      <w:proofErr w:type="gramEnd"/>
      <w:r>
        <w:rPr>
          <w:b/>
          <w:color w:val="000000"/>
          <w:sz w:val="24"/>
          <w:szCs w:val="24"/>
        </w:rPr>
        <w:t xml:space="preserve"> исполнением муниципальной функции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4"/>
          <w:szCs w:val="24"/>
        </w:rPr>
      </w:pPr>
    </w:p>
    <w:p w:rsidR="00F66E57" w:rsidRDefault="008171B9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F66E57">
        <w:rPr>
          <w:sz w:val="24"/>
          <w:szCs w:val="24"/>
        </w:rPr>
        <w:t xml:space="preserve">Текущий </w:t>
      </w:r>
      <w:proofErr w:type="gramStart"/>
      <w:r w:rsidR="00F66E57">
        <w:rPr>
          <w:sz w:val="24"/>
          <w:szCs w:val="24"/>
        </w:rPr>
        <w:t>контроль за</w:t>
      </w:r>
      <w:proofErr w:type="gramEnd"/>
      <w:r w:rsidR="00F66E57">
        <w:rPr>
          <w:sz w:val="24"/>
          <w:szCs w:val="24"/>
        </w:rPr>
        <w:t xml:space="preserve"> исполнением муници</w:t>
      </w:r>
      <w:r w:rsidR="00320A79">
        <w:rPr>
          <w:sz w:val="24"/>
          <w:szCs w:val="24"/>
        </w:rPr>
        <w:t>пальной функции осуществляют – г</w:t>
      </w:r>
      <w:r w:rsidR="00F66E57">
        <w:rPr>
          <w:sz w:val="24"/>
          <w:szCs w:val="24"/>
        </w:rPr>
        <w:t>лава поселения,</w:t>
      </w:r>
      <w:r w:rsidR="003E7F89">
        <w:rPr>
          <w:sz w:val="24"/>
          <w:szCs w:val="24"/>
        </w:rPr>
        <w:t xml:space="preserve"> </w:t>
      </w:r>
      <w:r w:rsidR="00F66E57">
        <w:rPr>
          <w:sz w:val="24"/>
          <w:szCs w:val="24"/>
        </w:rPr>
        <w:t xml:space="preserve"> ежедневно.</w:t>
      </w:r>
    </w:p>
    <w:p w:rsidR="00F66E57" w:rsidRDefault="008171B9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F66E57">
        <w:rPr>
          <w:sz w:val="24"/>
          <w:szCs w:val="24"/>
        </w:rPr>
        <w:t xml:space="preserve"> Текущий контроль осуществляется путем проведения проверок соблюдения и совершения муниципальными инспекторами всех действий, принятия всех решений, необходимых для исполнения муниципальной функции.</w:t>
      </w:r>
    </w:p>
    <w:p w:rsidR="00F66E57" w:rsidRDefault="008171B9" w:rsidP="00F66E57">
      <w:pPr>
        <w:ind w:firstLine="851"/>
        <w:jc w:val="both"/>
        <w:rPr>
          <w:sz w:val="24"/>
          <w:szCs w:val="24"/>
        </w:rPr>
      </w:pPr>
      <w:r>
        <w:rPr>
          <w:rStyle w:val="apple-style-span"/>
          <w:sz w:val="24"/>
          <w:szCs w:val="24"/>
        </w:rPr>
        <w:t>4.3</w:t>
      </w:r>
      <w:r w:rsidR="00F66E57">
        <w:rPr>
          <w:rStyle w:val="apple-style-span"/>
          <w:sz w:val="24"/>
          <w:szCs w:val="24"/>
        </w:rPr>
        <w:t xml:space="preserve"> </w:t>
      </w:r>
      <w:proofErr w:type="gramStart"/>
      <w:r w:rsidR="00F66E57">
        <w:rPr>
          <w:sz w:val="24"/>
          <w:szCs w:val="24"/>
        </w:rPr>
        <w:t>Контроль за</w:t>
      </w:r>
      <w:proofErr w:type="gramEnd"/>
      <w:r w:rsidR="00F66E57">
        <w:rPr>
          <w:sz w:val="24"/>
          <w:szCs w:val="24"/>
        </w:rPr>
        <w:t xml:space="preserve"> исполнением и качеством исполнения муниципальной функции осуществляется в формах проведения проверок и рассмотрения жалоб на действия (бездействия) муниципальных инспекторов.</w:t>
      </w:r>
    </w:p>
    <w:p w:rsidR="00F66E57" w:rsidRDefault="008171B9" w:rsidP="00F66E57">
      <w:pPr>
        <w:pStyle w:val="a4"/>
        <w:spacing w:before="0" w:beforeAutospacing="0" w:after="0" w:afterAutospacing="0" w:line="240" w:lineRule="atLeast"/>
        <w:ind w:firstLine="851"/>
        <w:jc w:val="both"/>
      </w:pPr>
      <w:r>
        <w:t>4.4</w:t>
      </w:r>
      <w:r w:rsidR="00F66E57">
        <w:t xml:space="preserve"> Проверки могут быть плановыми и внеплановыми. Порядок и периодичность осуществления пла</w:t>
      </w:r>
      <w:r w:rsidR="003E7F89">
        <w:t>новых проверок устанавливается г</w:t>
      </w:r>
      <w:r w:rsidR="00F66E57">
        <w:t xml:space="preserve">лавой </w:t>
      </w:r>
      <w:proofErr w:type="spellStart"/>
      <w:r w:rsidR="003E7F89">
        <w:t>Кривопорожского</w:t>
      </w:r>
      <w:proofErr w:type="spellEnd"/>
      <w:r w:rsidR="003E7F89">
        <w:t xml:space="preserve"> </w:t>
      </w:r>
      <w:r w:rsidR="00F66E57">
        <w:t>сельского поселения. При проверке могут рассматриваться все вопросы, связанные с исполнением муниципальной функции. Проверки также могут проводиться по конкретной жалобе.</w:t>
      </w:r>
    </w:p>
    <w:p w:rsidR="00F66E57" w:rsidRDefault="008171B9" w:rsidP="00F66E57">
      <w:pPr>
        <w:pStyle w:val="a4"/>
        <w:spacing w:before="0" w:beforeAutospacing="0" w:after="0" w:afterAutospacing="0" w:line="240" w:lineRule="atLeast"/>
        <w:ind w:firstLine="851"/>
        <w:jc w:val="both"/>
      </w:pPr>
      <w:r>
        <w:t>4.5</w:t>
      </w:r>
      <w:r w:rsidR="00F66E57">
        <w:t xml:space="preserve">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муниципальных инспекторов.</w:t>
      </w:r>
    </w:p>
    <w:p w:rsidR="00F66E57" w:rsidRDefault="008171B9" w:rsidP="00F66E57">
      <w:pPr>
        <w:pStyle w:val="bt"/>
        <w:spacing w:before="0" w:beforeAutospacing="0" w:after="0" w:afterAutospacing="0" w:line="240" w:lineRule="atLeast"/>
        <w:ind w:firstLine="851"/>
        <w:jc w:val="both"/>
      </w:pPr>
      <w:r>
        <w:t>4.6</w:t>
      </w:r>
      <w:r w:rsidR="00F66E57">
        <w:t xml:space="preserve"> Ответственность должностных лиц Администрации за решения и действия (бездействие), принимаемые или осуществляемые ими в ходе предоставления муниципальной услуги.</w:t>
      </w:r>
    </w:p>
    <w:p w:rsidR="00F66E57" w:rsidRDefault="008171B9" w:rsidP="00F66E5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 </w:t>
      </w:r>
      <w:r w:rsidR="00F66E57">
        <w:rPr>
          <w:sz w:val="24"/>
          <w:szCs w:val="24"/>
        </w:rPr>
        <w:t xml:space="preserve"> Должностные лица администрации </w:t>
      </w:r>
      <w:proofErr w:type="spellStart"/>
      <w:r w:rsidR="003E7F89" w:rsidRPr="003E7F89">
        <w:rPr>
          <w:sz w:val="24"/>
          <w:szCs w:val="24"/>
        </w:rPr>
        <w:t>Кривопорожского</w:t>
      </w:r>
      <w:proofErr w:type="spellEnd"/>
      <w:r w:rsidR="003E7F89">
        <w:rPr>
          <w:sz w:val="24"/>
          <w:szCs w:val="24"/>
        </w:rPr>
        <w:t xml:space="preserve"> </w:t>
      </w:r>
      <w:r w:rsidR="00F66E57">
        <w:rPr>
          <w:sz w:val="24"/>
          <w:szCs w:val="24"/>
        </w:rPr>
        <w:t>сельского поселения 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Российской Федерации.</w:t>
      </w:r>
    </w:p>
    <w:p w:rsidR="00F66E57" w:rsidRDefault="00F66E57" w:rsidP="00F66E57">
      <w:pPr>
        <w:ind w:firstLine="851"/>
        <w:rPr>
          <w:rStyle w:val="apple-style-span"/>
        </w:rPr>
      </w:pPr>
    </w:p>
    <w:p w:rsidR="00F66E57" w:rsidRDefault="00F66E57" w:rsidP="00F66E57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hd w:val="clear" w:color="auto" w:fill="FFFFFF"/>
        </w:rPr>
      </w:pPr>
      <w:r>
        <w:rPr>
          <w:b/>
          <w:sz w:val="24"/>
          <w:szCs w:val="24"/>
        </w:rPr>
        <w:t>5. Д</w:t>
      </w:r>
      <w:r>
        <w:rPr>
          <w:b/>
          <w:color w:val="000000"/>
          <w:sz w:val="24"/>
          <w:szCs w:val="24"/>
          <w:shd w:val="clear" w:color="auto" w:fill="FFFFFF"/>
        </w:rPr>
        <w:t xml:space="preserve">осудебный (внесудебный) порядок обжалования решений и 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действий (бездействия) органа, исполняющего муниципальную функцию, 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а также их должностных лиц</w:t>
      </w:r>
    </w:p>
    <w:p w:rsidR="00F66E57" w:rsidRDefault="00F66E57" w:rsidP="00F66E57">
      <w:pPr>
        <w:autoSpaceDE w:val="0"/>
        <w:autoSpaceDN w:val="0"/>
        <w:adjustRightInd w:val="0"/>
        <w:ind w:firstLine="851"/>
        <w:jc w:val="center"/>
        <w:outlineLvl w:val="1"/>
        <w:rPr>
          <w:sz w:val="24"/>
          <w:szCs w:val="24"/>
        </w:rPr>
      </w:pPr>
    </w:p>
    <w:p w:rsidR="00F66E57" w:rsidRDefault="00320A79" w:rsidP="00F66E57">
      <w:pPr>
        <w:autoSpaceDE w:val="0"/>
        <w:autoSpaceDN w:val="0"/>
        <w:adjustRightInd w:val="0"/>
        <w:ind w:right="-144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5.1</w:t>
      </w:r>
      <w:r w:rsidR="00F66E57">
        <w:rPr>
          <w:sz w:val="24"/>
          <w:szCs w:val="24"/>
        </w:rPr>
        <w:t xml:space="preserve"> Заинтересованные лица (юридические лица, индивидуальные предприниматели, граждане, в отношении которых проводится (проводилась) проверка, либо их уполномоченные представители, а также органы государственной власти Российской Федерации, органы исполнительной власти Республики Карелия, юридические лица и граждане, направившие информацию о наличии признаков нарушений исполнения  функции контроля), имеют право на обжалование решений и действий (бездействия) органа муниципального контроля, а также его должностных лиц в</w:t>
      </w:r>
      <w:proofErr w:type="gramEnd"/>
      <w:r w:rsidR="00F66E57">
        <w:rPr>
          <w:sz w:val="24"/>
          <w:szCs w:val="24"/>
        </w:rPr>
        <w:t xml:space="preserve"> досудебном </w:t>
      </w:r>
      <w:proofErr w:type="gramStart"/>
      <w:r w:rsidR="00F66E57">
        <w:rPr>
          <w:sz w:val="24"/>
          <w:szCs w:val="24"/>
        </w:rPr>
        <w:t>порядке</w:t>
      </w:r>
      <w:proofErr w:type="gramEnd"/>
      <w:r w:rsidR="00F66E57">
        <w:rPr>
          <w:sz w:val="24"/>
          <w:szCs w:val="24"/>
        </w:rPr>
        <w:t>.</w:t>
      </w:r>
    </w:p>
    <w:p w:rsidR="00F66E57" w:rsidRDefault="00320A79" w:rsidP="00F66E57">
      <w:pPr>
        <w:pStyle w:val="a4"/>
        <w:spacing w:before="0" w:beforeAutospacing="0" w:after="0" w:afterAutospacing="0"/>
        <w:ind w:firstLine="851"/>
        <w:jc w:val="both"/>
        <w:rPr>
          <w:color w:val="000000"/>
          <w:highlight w:val="lightGray"/>
        </w:rPr>
      </w:pPr>
      <w:r>
        <w:rPr>
          <w:color w:val="000000"/>
        </w:rPr>
        <w:t>5.2</w:t>
      </w:r>
      <w:proofErr w:type="gramStart"/>
      <w:r w:rsidR="00F66E5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66E57">
        <w:rPr>
          <w:color w:val="000000"/>
        </w:rPr>
        <w:t>В</w:t>
      </w:r>
      <w:proofErr w:type="gramEnd"/>
      <w:r w:rsidR="00F66E57">
        <w:rPr>
          <w:color w:val="000000"/>
        </w:rPr>
        <w:t xml:space="preserve"> части досудебного обжалования заинтересованные лица имеют право обратиться с жалобой лично (устно), направить письменное предложение, заявление или жалобу (далее - письменное обращение) по почте в адрес администрации </w:t>
      </w:r>
      <w:proofErr w:type="spellStart"/>
      <w:r w:rsidR="003E7F89" w:rsidRPr="003E7F89">
        <w:t>Кривопорожского</w:t>
      </w:r>
      <w:proofErr w:type="spellEnd"/>
      <w:r w:rsidR="003E7F89">
        <w:rPr>
          <w:color w:val="000000"/>
        </w:rPr>
        <w:t xml:space="preserve"> </w:t>
      </w:r>
      <w:r w:rsidR="00F66E57">
        <w:rPr>
          <w:color w:val="000000"/>
        </w:rPr>
        <w:t>сельского поселения или посредством электронной почты.</w:t>
      </w:r>
    </w:p>
    <w:p w:rsidR="00F66E57" w:rsidRDefault="00320A79" w:rsidP="00F66E57">
      <w:pPr>
        <w:ind w:firstLine="851"/>
        <w:jc w:val="both"/>
        <w:rPr>
          <w:spacing w:val="4"/>
          <w:sz w:val="24"/>
          <w:szCs w:val="24"/>
        </w:rPr>
      </w:pPr>
      <w:r>
        <w:rPr>
          <w:spacing w:val="14"/>
          <w:sz w:val="24"/>
          <w:szCs w:val="24"/>
        </w:rPr>
        <w:t>5.3</w:t>
      </w:r>
      <w:proofErr w:type="gramStart"/>
      <w:r w:rsidR="00F66E57">
        <w:rPr>
          <w:spacing w:val="14"/>
          <w:sz w:val="24"/>
          <w:szCs w:val="24"/>
        </w:rPr>
        <w:t xml:space="preserve"> </w:t>
      </w:r>
      <w:r w:rsidR="00F66E57">
        <w:rPr>
          <w:sz w:val="24"/>
          <w:szCs w:val="24"/>
        </w:rPr>
        <w:t>В</w:t>
      </w:r>
      <w:proofErr w:type="gramEnd"/>
      <w:r w:rsidR="00F66E57">
        <w:rPr>
          <w:sz w:val="24"/>
          <w:szCs w:val="24"/>
        </w:rPr>
        <w:t xml:space="preserve"> устной  форме обращения рассматриваются по общему п</w:t>
      </w:r>
      <w:r w:rsidR="003E7F89">
        <w:rPr>
          <w:spacing w:val="10"/>
          <w:sz w:val="24"/>
          <w:szCs w:val="24"/>
        </w:rPr>
        <w:t>равилу в ходе личного приема г</w:t>
      </w:r>
      <w:r w:rsidR="00F66E57">
        <w:rPr>
          <w:spacing w:val="10"/>
          <w:sz w:val="24"/>
          <w:szCs w:val="24"/>
        </w:rPr>
        <w:t>лавы поселения</w:t>
      </w:r>
      <w:r w:rsidR="00F66E57">
        <w:rPr>
          <w:spacing w:val="4"/>
          <w:sz w:val="24"/>
          <w:szCs w:val="24"/>
        </w:rPr>
        <w:t>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обращения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66E57" w:rsidRDefault="00320A79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F66E57">
        <w:rPr>
          <w:sz w:val="24"/>
          <w:szCs w:val="24"/>
        </w:rPr>
        <w:t>Письменное обращение может быть подано в ходе личного приема, направлено по почте или факсимильной связи, представлено лично.</w:t>
      </w:r>
    </w:p>
    <w:p w:rsidR="00F66E57" w:rsidRDefault="00320A79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</w:t>
      </w:r>
      <w:r w:rsidR="00F66E57">
        <w:rPr>
          <w:sz w:val="24"/>
          <w:szCs w:val="24"/>
        </w:rPr>
        <w:t>Обращен</w:t>
      </w:r>
      <w:r w:rsidR="003E7F89">
        <w:rPr>
          <w:sz w:val="24"/>
          <w:szCs w:val="24"/>
        </w:rPr>
        <w:t>ия, поданные в письменном виде г</w:t>
      </w:r>
      <w:r w:rsidR="00F66E57">
        <w:rPr>
          <w:sz w:val="24"/>
          <w:szCs w:val="24"/>
        </w:rPr>
        <w:t>лаве, подлежат обязательной регистрации  в течение 3 дней с момента поступления в Администрацию.</w:t>
      </w:r>
    </w:p>
    <w:p w:rsidR="00F66E57" w:rsidRDefault="00320A79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F66E57">
        <w:rPr>
          <w:sz w:val="24"/>
          <w:szCs w:val="24"/>
        </w:rPr>
        <w:t xml:space="preserve"> Основанием для начала рассмотрения обращения я</w:t>
      </w:r>
      <w:r w:rsidR="003E7F89">
        <w:rPr>
          <w:sz w:val="24"/>
          <w:szCs w:val="24"/>
        </w:rPr>
        <w:t>вляется поступление его на имя г</w:t>
      </w:r>
      <w:r w:rsidR="00F66E57">
        <w:rPr>
          <w:sz w:val="24"/>
          <w:szCs w:val="24"/>
        </w:rPr>
        <w:t>лавы.</w:t>
      </w:r>
    </w:p>
    <w:p w:rsidR="00F66E57" w:rsidRDefault="00F66E57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Обращение рассматривается в срок не позднее 30 дней со дня его регистрации.</w:t>
      </w:r>
    </w:p>
    <w:p w:rsidR="00F66E57" w:rsidRDefault="00F66E57" w:rsidP="00F66E57">
      <w:pPr>
        <w:ind w:firstLine="85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Обращение, поступившее в форме электронного документа, подлежит рассмотрению в порядке, установленном законодательством на общих основаниях. </w:t>
      </w:r>
      <w:proofErr w:type="gramStart"/>
      <w:r>
        <w:rPr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4"/>
          <w:szCs w:val="24"/>
        </w:rPr>
        <w:t xml:space="preserve">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66E57" w:rsidRDefault="00320A79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5.7</w:t>
      </w:r>
      <w:r w:rsidR="00F66E57">
        <w:rPr>
          <w:sz w:val="24"/>
          <w:szCs w:val="24"/>
        </w:rPr>
        <w:t xml:space="preserve"> Обращение должно содержать следующую информацию:</w:t>
      </w:r>
    </w:p>
    <w:p w:rsidR="00F66E57" w:rsidRDefault="00F66E57" w:rsidP="00F66E57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фамилию, имя, отечество (последнее – при наличии) гражданина, которым подается сообщение, почтовый адрес, по которому должен быть направлен ответ;</w:t>
      </w:r>
      <w:proofErr w:type="gramEnd"/>
    </w:p>
    <w:p w:rsidR="00F66E57" w:rsidRDefault="00F66E57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органа, должность, фамилию, имя и отчество лица (при наличии информации), решение, действие (бездействие) которого нарушает права и законные интересы заявителя;</w:t>
      </w:r>
    </w:p>
    <w:p w:rsidR="00F66E57" w:rsidRDefault="00F66E57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суть нарушения прав и законных интересов, противоправного решения, действия (бездействия);</w:t>
      </w:r>
    </w:p>
    <w:p w:rsidR="00F66E57" w:rsidRDefault="00F66E57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способе информирования заинтересованного лица и принятых мерах по результатам рассмотрения его обращения;</w:t>
      </w:r>
    </w:p>
    <w:p w:rsidR="00F66E57" w:rsidRDefault="00F66E57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иные сведения, которые заинтересованное лицо считает необходимым сообщить.</w:t>
      </w:r>
    </w:p>
    <w:p w:rsidR="00F66E57" w:rsidRDefault="00F66E57" w:rsidP="00F66E5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обращения в письменной форме - подпись заявителя, расшифровку подписи, дату.</w:t>
      </w:r>
    </w:p>
    <w:p w:rsidR="00F66E57" w:rsidRDefault="00320A79" w:rsidP="00F66E57">
      <w:pPr>
        <w:autoSpaceDE w:val="0"/>
        <w:autoSpaceDN w:val="0"/>
        <w:adjustRightInd w:val="0"/>
        <w:ind w:right="-144" w:firstLine="851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F66E57">
        <w:rPr>
          <w:sz w:val="24"/>
          <w:szCs w:val="24"/>
        </w:rPr>
        <w:t xml:space="preserve">  Перечень случаев, в которых ответ по существу жалобы не дается:</w:t>
      </w:r>
    </w:p>
    <w:p w:rsidR="00F66E57" w:rsidRDefault="00F66E57" w:rsidP="00F66E57">
      <w:pPr>
        <w:autoSpaceDE w:val="0"/>
        <w:autoSpaceDN w:val="0"/>
        <w:adjustRightInd w:val="0"/>
        <w:ind w:right="-144"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1) в письменном обращении не указаны фамилия лица, направившего обращение, и почтовый адрес (наименование юридического лица и адрес его местонахождения, в случае, если жалоба подается юридическим лицом)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 государственный орган  в соответствии с его компетенцией;</w:t>
      </w:r>
    </w:p>
    <w:p w:rsidR="00F66E57" w:rsidRDefault="00F66E57" w:rsidP="00F66E57">
      <w:pPr>
        <w:autoSpaceDE w:val="0"/>
        <w:autoSpaceDN w:val="0"/>
        <w:adjustRightInd w:val="0"/>
        <w:ind w:right="-144"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в обращении обжалуется судебное решение. Указанное обращение в течение семи дней со дня регистрации возвращается лицу, направившему обращение, с разъяснением </w:t>
      </w:r>
      <w:hyperlink r:id="rId7" w:history="1">
        <w:r>
          <w:rPr>
            <w:rStyle w:val="a3"/>
            <w:sz w:val="24"/>
            <w:szCs w:val="24"/>
          </w:rPr>
          <w:t>порядка</w:t>
        </w:r>
      </w:hyperlink>
      <w:r>
        <w:rPr>
          <w:sz w:val="24"/>
          <w:szCs w:val="24"/>
        </w:rPr>
        <w:t xml:space="preserve"> обжалования данного судебного решения;</w:t>
      </w:r>
    </w:p>
    <w:p w:rsidR="00F66E57" w:rsidRDefault="00F66E57" w:rsidP="00F66E57">
      <w:pPr>
        <w:autoSpaceDE w:val="0"/>
        <w:autoSpaceDN w:val="0"/>
        <w:adjustRightInd w:val="0"/>
        <w:ind w:right="-144"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3) в обращении содержатся нецензурные либо оскорбительные выражения, угрозы жизни, здоровью и имуществу должностного лица, а также членов его семьи. Орган  контроля   вправе оставить указанное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F66E57" w:rsidRDefault="00F66E57" w:rsidP="00F66E57">
      <w:pPr>
        <w:autoSpaceDE w:val="0"/>
        <w:autoSpaceDN w:val="0"/>
        <w:adjustRightInd w:val="0"/>
        <w:ind w:right="-144"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4) текст письменного обращения не поддается прочтению. Орган местного самоуправления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течение семи дней со дня регистрации обращения сообщает об этом лицу, направившему обращение, если его фамилия и почтовый адрес поддаются прочтению;</w:t>
      </w:r>
    </w:p>
    <w:p w:rsidR="00F66E57" w:rsidRDefault="00F66E57" w:rsidP="00F66E57">
      <w:pPr>
        <w:autoSpaceDE w:val="0"/>
        <w:autoSpaceDN w:val="0"/>
        <w:adjustRightInd w:val="0"/>
        <w:ind w:right="-144"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5) в письменном обращении содержится вопрос, на который лицу, направившему обращение,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  <w:proofErr w:type="gramStart"/>
      <w:r>
        <w:rPr>
          <w:sz w:val="24"/>
          <w:szCs w:val="24"/>
        </w:rPr>
        <w:t>Руководитель органа  контроля,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направляемые обращения направлялись в один и тот же  муниципальный орган, орган местного самоуправления или одному и тому же должностному лицу.</w:t>
      </w:r>
      <w:proofErr w:type="gramEnd"/>
      <w:r>
        <w:rPr>
          <w:sz w:val="24"/>
          <w:szCs w:val="24"/>
        </w:rPr>
        <w:t xml:space="preserve"> О данном решении уведомляется лицо, направившее обращение;</w:t>
      </w:r>
    </w:p>
    <w:p w:rsidR="00F66E57" w:rsidRDefault="00F66E57" w:rsidP="00F66E57">
      <w:pPr>
        <w:autoSpaceDE w:val="0"/>
        <w:autoSpaceDN w:val="0"/>
        <w:adjustRightInd w:val="0"/>
        <w:ind w:right="-144"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6) ответ по существу поставленного в обращении вопроса не может быть дан без разглашения сведений, составляющих охраняемую федеральным законом </w:t>
      </w:r>
      <w:hyperlink r:id="rId8" w:history="1">
        <w:r>
          <w:rPr>
            <w:rStyle w:val="a3"/>
            <w:sz w:val="24"/>
            <w:szCs w:val="24"/>
          </w:rPr>
          <w:t>тайну</w:t>
        </w:r>
      </w:hyperlink>
      <w:r>
        <w:rPr>
          <w:sz w:val="24"/>
          <w:szCs w:val="24"/>
        </w:rPr>
        <w:t>.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66E57" w:rsidRDefault="00320A79" w:rsidP="00F66E57">
      <w:pPr>
        <w:autoSpaceDE w:val="0"/>
        <w:autoSpaceDN w:val="0"/>
        <w:adjustRightInd w:val="0"/>
        <w:ind w:right="-144" w:firstLine="85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5.9 </w:t>
      </w:r>
      <w:r w:rsidR="00F66E57">
        <w:rPr>
          <w:sz w:val="24"/>
          <w:szCs w:val="24"/>
        </w:rPr>
        <w:t>Результатом досудебного (внесудебного) обжалования решений, действий (бездействия) должностного лица органа  контроля является ответ по существу указанных в жалобе вопросов, направленный заинтересованному лицу, направившему обращение, по адресу, указанному в обращении (при личном обращении - устный ответ, полученный заявителем с его согласия в ходе личного приема).</w:t>
      </w:r>
    </w:p>
    <w:p w:rsidR="00F66E57" w:rsidRDefault="00320A79" w:rsidP="00F66E57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4"/>
          <w:szCs w:val="24"/>
        </w:rPr>
      </w:pPr>
      <w:r>
        <w:rPr>
          <w:sz w:val="24"/>
          <w:szCs w:val="24"/>
        </w:rPr>
        <w:t>5.10</w:t>
      </w:r>
      <w:r w:rsidR="00F66E57">
        <w:rPr>
          <w:sz w:val="24"/>
          <w:szCs w:val="24"/>
        </w:rPr>
        <w:t xml:space="preserve"> Заинтересованные лица </w:t>
      </w:r>
      <w:r w:rsidR="00F66E57">
        <w:rPr>
          <w:color w:val="000000"/>
          <w:sz w:val="24"/>
          <w:szCs w:val="24"/>
        </w:rPr>
        <w:t>вправе обжаловать решения, принятые в ходе исполнения муниципальной услуги, действия или бездействие администрации поселения и должностных лиц  в судебном порядке в соответствии с нормами гражданского судопроизводства.</w:t>
      </w:r>
    </w:p>
    <w:p w:rsidR="00F66E57" w:rsidRDefault="00F66E57" w:rsidP="00F66E57"/>
    <w:p w:rsidR="00F66E57" w:rsidRDefault="00F66E57" w:rsidP="00F66E57"/>
    <w:p w:rsidR="00F66E57" w:rsidRDefault="00F66E57" w:rsidP="00F66E57"/>
    <w:p w:rsidR="00F66E57" w:rsidRDefault="00F66E57" w:rsidP="00F66E57"/>
    <w:p w:rsidR="00F66E57" w:rsidRDefault="00F66E57" w:rsidP="00F66E57"/>
    <w:p w:rsidR="00F66E57" w:rsidRDefault="00F66E57" w:rsidP="00F66E57"/>
    <w:p w:rsidR="00F66E57" w:rsidRDefault="00F66E57" w:rsidP="00F66E57"/>
    <w:p w:rsidR="00F66E57" w:rsidRDefault="00F66E57" w:rsidP="00F66E57"/>
    <w:p w:rsidR="00F66E57" w:rsidRDefault="00F66E57" w:rsidP="00F66E57"/>
    <w:p w:rsidR="00F66E57" w:rsidRDefault="00F66E57" w:rsidP="00F66E57"/>
    <w:p w:rsidR="00F66E57" w:rsidRDefault="00F66E57" w:rsidP="00F66E57">
      <w:pPr>
        <w:jc w:val="right"/>
      </w:pPr>
    </w:p>
    <w:p w:rsidR="00F66E57" w:rsidRDefault="00F66E57" w:rsidP="00F66E57">
      <w:pPr>
        <w:jc w:val="right"/>
      </w:pPr>
    </w:p>
    <w:p w:rsidR="00F66E57" w:rsidRDefault="00F66E57" w:rsidP="00F66E57">
      <w:pPr>
        <w:jc w:val="right"/>
      </w:pPr>
    </w:p>
    <w:p w:rsidR="00F66E57" w:rsidRDefault="00F66E57" w:rsidP="00F66E57">
      <w:pPr>
        <w:jc w:val="right"/>
      </w:pPr>
    </w:p>
    <w:p w:rsidR="00F66E57" w:rsidRDefault="00F66E57" w:rsidP="00F66E57">
      <w:pPr>
        <w:jc w:val="right"/>
      </w:pPr>
    </w:p>
    <w:p w:rsidR="00F66E57" w:rsidRDefault="00F66E57" w:rsidP="00F66E57">
      <w:pPr>
        <w:jc w:val="right"/>
      </w:pPr>
    </w:p>
    <w:p w:rsidR="00F66E57" w:rsidRDefault="00F66E57" w:rsidP="00F66E57">
      <w:pPr>
        <w:jc w:val="right"/>
      </w:pPr>
    </w:p>
    <w:p w:rsidR="00F66E57" w:rsidRDefault="00F66E57" w:rsidP="00F66E57">
      <w:pPr>
        <w:jc w:val="right"/>
      </w:pPr>
    </w:p>
    <w:p w:rsidR="00F66E57" w:rsidRDefault="00F66E57" w:rsidP="00F66E57">
      <w:pPr>
        <w:jc w:val="right"/>
      </w:pPr>
    </w:p>
    <w:p w:rsidR="00F66E57" w:rsidRDefault="00F66E57" w:rsidP="00F66E57">
      <w:pPr>
        <w:jc w:val="right"/>
      </w:pPr>
    </w:p>
    <w:p w:rsidR="00F66E57" w:rsidRDefault="00F66E57" w:rsidP="00F66E57">
      <w:pPr>
        <w:jc w:val="right"/>
      </w:pPr>
    </w:p>
    <w:p w:rsidR="00F66E57" w:rsidRDefault="00F66E57" w:rsidP="00F66E57">
      <w:pPr>
        <w:jc w:val="right"/>
      </w:pPr>
    </w:p>
    <w:p w:rsidR="00F66E57" w:rsidRDefault="00F66E57" w:rsidP="00F66E57">
      <w:pPr>
        <w:jc w:val="right"/>
      </w:pPr>
    </w:p>
    <w:p w:rsidR="00F66E57" w:rsidRDefault="00F66E57" w:rsidP="00F66E57">
      <w:pPr>
        <w:jc w:val="right"/>
      </w:pPr>
    </w:p>
    <w:p w:rsidR="00F66E57" w:rsidRDefault="00F66E57" w:rsidP="00F66E57">
      <w:pPr>
        <w:jc w:val="right"/>
      </w:pPr>
    </w:p>
    <w:p w:rsidR="00F66E57" w:rsidRDefault="00F66E57" w:rsidP="00F66E57">
      <w:pPr>
        <w:jc w:val="right"/>
      </w:pPr>
    </w:p>
    <w:p w:rsidR="002A6BE8" w:rsidRDefault="002A6BE8" w:rsidP="00F66E57">
      <w:pPr>
        <w:jc w:val="right"/>
        <w:rPr>
          <w:sz w:val="24"/>
          <w:szCs w:val="24"/>
        </w:rPr>
      </w:pPr>
    </w:p>
    <w:p w:rsidR="002A6BE8" w:rsidRDefault="002A6BE8" w:rsidP="00F66E57">
      <w:pPr>
        <w:jc w:val="right"/>
        <w:rPr>
          <w:sz w:val="24"/>
          <w:szCs w:val="24"/>
        </w:rPr>
      </w:pPr>
    </w:p>
    <w:p w:rsidR="002A6BE8" w:rsidRDefault="002A6BE8" w:rsidP="00F66E57">
      <w:pPr>
        <w:jc w:val="right"/>
        <w:rPr>
          <w:sz w:val="24"/>
          <w:szCs w:val="24"/>
        </w:rPr>
      </w:pPr>
    </w:p>
    <w:p w:rsidR="00F66E57" w:rsidRDefault="00F66E57" w:rsidP="00F66E5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F66E57" w:rsidRDefault="00F66E57" w:rsidP="00F66E57">
      <w:pPr>
        <w:rPr>
          <w:sz w:val="24"/>
          <w:szCs w:val="24"/>
        </w:rPr>
      </w:pPr>
    </w:p>
    <w:p w:rsidR="00F66E57" w:rsidRDefault="00F66E57" w:rsidP="00F66E57">
      <w:pPr>
        <w:spacing w:line="36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Блок-схема последовательности действий при исполнении муниципальной функции</w:t>
      </w:r>
    </w:p>
    <w:p w:rsidR="00F66E57" w:rsidRDefault="00F66E57" w:rsidP="00F66E57">
      <w:pPr>
        <w:spacing w:line="360" w:lineRule="exact"/>
        <w:jc w:val="center"/>
        <w:rPr>
          <w:b/>
          <w:bCs/>
          <w:sz w:val="28"/>
          <w:szCs w:val="28"/>
        </w:rPr>
      </w:pPr>
    </w:p>
    <w:p w:rsidR="00F66E57" w:rsidRDefault="00F66E57" w:rsidP="00F66E57">
      <w:pPr>
        <w:spacing w:line="360" w:lineRule="exact"/>
        <w:jc w:val="both"/>
        <w:rPr>
          <w:b/>
          <w:bCs/>
          <w:sz w:val="28"/>
          <w:szCs w:val="28"/>
        </w:rPr>
      </w:pPr>
    </w:p>
    <w:p w:rsidR="00F66E57" w:rsidRDefault="00F66E57" w:rsidP="00F66E57">
      <w:pPr>
        <w:spacing w:line="360" w:lineRule="exact"/>
        <w:jc w:val="both"/>
        <w:rPr>
          <w:b/>
          <w:bCs/>
          <w:sz w:val="28"/>
          <w:szCs w:val="28"/>
        </w:rPr>
      </w:pPr>
    </w:p>
    <w:p w:rsidR="00F66E57" w:rsidRDefault="00F66E57" w:rsidP="00F66E57">
      <w:pPr>
        <w:spacing w:line="360" w:lineRule="exact"/>
        <w:jc w:val="both"/>
        <w:rPr>
          <w:b/>
          <w:bCs/>
          <w:sz w:val="28"/>
          <w:szCs w:val="28"/>
        </w:rPr>
      </w:pPr>
    </w:p>
    <w:p w:rsidR="00F66E57" w:rsidRDefault="00F66E57" w:rsidP="00F66E57">
      <w:pPr>
        <w:spacing w:line="360" w:lineRule="exact"/>
        <w:jc w:val="both"/>
        <w:rPr>
          <w:b/>
          <w:bCs/>
          <w:sz w:val="28"/>
          <w:szCs w:val="28"/>
        </w:rPr>
      </w:pPr>
    </w:p>
    <w:p w:rsidR="00F66E57" w:rsidRDefault="00F66E57" w:rsidP="00F66E57">
      <w:pPr>
        <w:spacing w:line="360" w:lineRule="exact"/>
        <w:jc w:val="both"/>
        <w:rPr>
          <w:b/>
          <w:bCs/>
          <w:sz w:val="28"/>
          <w:szCs w:val="28"/>
        </w:rPr>
      </w:pPr>
    </w:p>
    <w:p w:rsidR="00F66E57" w:rsidRDefault="00F66E57" w:rsidP="00F66E57">
      <w:pPr>
        <w:spacing w:line="360" w:lineRule="exact"/>
        <w:jc w:val="both"/>
        <w:rPr>
          <w:b/>
          <w:bCs/>
          <w:sz w:val="28"/>
          <w:szCs w:val="28"/>
        </w:rPr>
      </w:pPr>
    </w:p>
    <w:p w:rsidR="00F66E57" w:rsidRDefault="00F66E57" w:rsidP="00F66E57">
      <w:pPr>
        <w:spacing w:line="360" w:lineRule="exact"/>
        <w:jc w:val="both"/>
        <w:rPr>
          <w:b/>
          <w:bCs/>
          <w:sz w:val="28"/>
          <w:szCs w:val="28"/>
        </w:rPr>
      </w:pPr>
    </w:p>
    <w:p w:rsidR="00F66E57" w:rsidRDefault="00F66E57" w:rsidP="00F66E57">
      <w:pPr>
        <w:spacing w:line="360" w:lineRule="exact"/>
        <w:jc w:val="both"/>
        <w:rPr>
          <w:rFonts w:ascii="Arial" w:hAnsi="Arial" w:cs="Arial"/>
        </w:rPr>
      </w:pPr>
    </w:p>
    <w:p w:rsidR="00F66E57" w:rsidRDefault="00F66E57" w:rsidP="00F66E57">
      <w:pPr>
        <w:spacing w:line="360" w:lineRule="exact"/>
        <w:jc w:val="both"/>
        <w:rPr>
          <w:rFonts w:ascii="Arial" w:hAnsi="Arial" w:cs="Arial"/>
        </w:rPr>
      </w:pPr>
    </w:p>
    <w:p w:rsidR="00F66E57" w:rsidRDefault="00F66E57" w:rsidP="00F66E57">
      <w:pPr>
        <w:spacing w:line="360" w:lineRule="exact"/>
        <w:jc w:val="both"/>
        <w:rPr>
          <w:rFonts w:ascii="Arial" w:hAnsi="Arial" w:cs="Arial"/>
        </w:rPr>
      </w:pPr>
    </w:p>
    <w:p w:rsidR="00F66E57" w:rsidRDefault="00F66E57" w:rsidP="00F66E57">
      <w:pPr>
        <w:spacing w:line="360" w:lineRule="exact"/>
        <w:jc w:val="both"/>
        <w:rPr>
          <w:rFonts w:ascii="Arial" w:hAnsi="Arial" w:cs="Arial"/>
        </w:rPr>
      </w:pPr>
    </w:p>
    <w:p w:rsidR="00F66E57" w:rsidRDefault="00F66E57" w:rsidP="00F66E57">
      <w:pPr>
        <w:spacing w:line="360" w:lineRule="exact"/>
        <w:jc w:val="both"/>
        <w:rPr>
          <w:rFonts w:ascii="Arial" w:hAnsi="Arial" w:cs="Arial"/>
        </w:rPr>
      </w:pPr>
    </w:p>
    <w:p w:rsidR="00F66E57" w:rsidRDefault="00F66E57" w:rsidP="00F66E57">
      <w:pPr>
        <w:spacing w:line="360" w:lineRule="exact"/>
        <w:jc w:val="both"/>
        <w:rPr>
          <w:rFonts w:ascii="Arial" w:hAnsi="Arial" w:cs="Arial"/>
        </w:rPr>
      </w:pPr>
    </w:p>
    <w:p w:rsidR="00F66E57" w:rsidRDefault="00F66E57" w:rsidP="00F66E57">
      <w:pPr>
        <w:spacing w:line="360" w:lineRule="exact"/>
        <w:jc w:val="both"/>
        <w:rPr>
          <w:rFonts w:ascii="Arial" w:hAnsi="Arial" w:cs="Arial"/>
        </w:rPr>
      </w:pPr>
    </w:p>
    <w:p w:rsidR="00F66E57" w:rsidRDefault="00C66821" w:rsidP="00F66E57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48" editas="canvas" style="width:522pt;height:279pt;mso-position-horizontal-relative:char;mso-position-vertical-relative:line" coordorigin="2308,3327" coordsize="7457,39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308;top:3327;width:7457;height:3939" o:preferrelative="f">
              <v:fill o:detectmouseclick="t"/>
              <v:path o:extrusionok="t" o:connecttype="none"/>
            </v:shape>
            <v:line id="_x0000_s1050" style="position:absolute" from="5779,4217" to="5779,4471">
              <v:stroke endarrow="block"/>
            </v:line>
            <v:rect id="_x0000_s1051" style="position:absolute;left:2951;top:4471;width:5914;height:508">
              <v:textbox style="mso-next-textbox:#_x0000_s1051">
                <w:txbxContent>
                  <w:p w:rsidR="00F66E57" w:rsidRDefault="00F66E57" w:rsidP="00F66E5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Внесение проекта бюджета и иных бюджетных документов, предусмотренных законодательством, в Совет </w:t>
                    </w:r>
                  </w:p>
                </w:txbxContent>
              </v:textbox>
            </v:rect>
            <v:line id="_x0000_s1052" style="position:absolute" from="5779,4979" to="5779,5233">
              <v:stroke endarrow="block"/>
            </v:line>
            <v:rect id="_x0000_s1053" style="position:absolute;left:2951;top:5233;width:5914;height:381">
              <v:textbox style="mso-next-textbox:#_x0000_s1053">
                <w:txbxContent>
                  <w:p w:rsidR="00F66E57" w:rsidRDefault="00F66E57" w:rsidP="00F66E5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Принятие решения о бюджете в первом чтении</w:t>
                    </w:r>
                  </w:p>
                </w:txbxContent>
              </v:textbox>
            </v:rect>
            <v:line id="_x0000_s1054" style="position:absolute" from="5779,5614" to="5779,5868">
              <v:stroke endarrow="block"/>
            </v:line>
            <v:rect id="_x0000_s1055" style="position:absolute;left:2951;top:5868;width:5914;height:382">
              <v:textbox style="mso-next-textbox:#_x0000_s1055">
                <w:txbxContent>
                  <w:p w:rsidR="00F66E57" w:rsidRDefault="00F66E57" w:rsidP="00F66E5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Публичные слушания</w:t>
                    </w:r>
                  </w:p>
                </w:txbxContent>
              </v:textbox>
            </v:rect>
            <v:line id="_x0000_s1056" style="position:absolute" from="5779,6250" to="5779,6504">
              <v:stroke endarrow="block"/>
            </v:line>
            <v:rect id="_x0000_s1057" style="position:absolute;left:2951;top:6504;width:5914;height:508">
              <v:textbox style="mso-next-textbox:#_x0000_s1057">
                <w:txbxContent>
                  <w:p w:rsidR="00F66E57" w:rsidRDefault="00F66E57" w:rsidP="00F66E5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Внесение изменений в проект решения о бюджете по результатам публичных слушаний</w:t>
                    </w:r>
                  </w:p>
                </w:txbxContent>
              </v:textbox>
            </v:rect>
            <v:rect id="_x0000_s1058" style="position:absolute;left:2951;top:3653;width:5914;height:509">
              <v:textbox style="mso-next-textbox:#_x0000_s1058">
                <w:txbxContent>
                  <w:p w:rsidR="00F66E57" w:rsidRDefault="00F66E57" w:rsidP="00F66E5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Подготовка проекта бюджета поселения на очередной финансовый год и плановый период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66E57" w:rsidRDefault="00F66E57" w:rsidP="00F66E57">
      <w:pPr>
        <w:spacing w:line="360" w:lineRule="exact"/>
        <w:jc w:val="both"/>
        <w:rPr>
          <w:b/>
          <w:bCs/>
          <w:sz w:val="28"/>
          <w:szCs w:val="28"/>
        </w:rPr>
      </w:pPr>
    </w:p>
    <w:p w:rsidR="00F66E57" w:rsidRDefault="00C66821" w:rsidP="00F66E57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44" editas="canvas" style="width:522pt;height:306pt;mso-position-horizontal-relative:char;mso-position-vertical-relative:line" coordorigin="2308,6231" coordsize="7200,4320">
            <o:lock v:ext="edit" aspectratio="t"/>
            <v:shape id="_x0000_s1045" type="#_x0000_t75" style="position:absolute;left:2308;top:6231;width:7200;height:4320" o:preferrelative="f">
              <v:fill o:detectmouseclick="t"/>
              <v:path o:extrusionok="t" o:connecttype="none"/>
            </v:shape>
            <v:line id="_x0000_s1046" style="position:absolute" from="5660,9789" to="5660,10043">
              <v:stroke endarrow="block"/>
            </v:line>
            <v:rect id="_x0000_s1047" style="position:absolute;left:2929;top:10043;width:5710;height:381">
              <v:textbox style="mso-next-textbox:#_x0000_s1047">
                <w:txbxContent>
                  <w:p w:rsidR="00F66E57" w:rsidRDefault="00F66E57" w:rsidP="00F66E5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Утверждение бюджета поселения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66E57" w:rsidRDefault="00F66E57" w:rsidP="00F66E57">
      <w:pPr>
        <w:spacing w:line="360" w:lineRule="exact"/>
        <w:jc w:val="both"/>
        <w:rPr>
          <w:b/>
          <w:bCs/>
          <w:sz w:val="28"/>
          <w:szCs w:val="28"/>
        </w:rPr>
      </w:pPr>
    </w:p>
    <w:p w:rsidR="00F66E57" w:rsidRDefault="00F66E57" w:rsidP="00F66E57">
      <w:pPr>
        <w:spacing w:line="360" w:lineRule="exact"/>
        <w:jc w:val="both"/>
        <w:rPr>
          <w:b/>
          <w:bCs/>
          <w:sz w:val="28"/>
          <w:szCs w:val="28"/>
        </w:rPr>
      </w:pPr>
    </w:p>
    <w:p w:rsidR="00F66E57" w:rsidRDefault="00C66821" w:rsidP="00F66E57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37" editas="canvas" style="width:522pt;height:306pt;mso-position-horizontal-relative:char;mso-position-vertical-relative:line" coordorigin="2308,7911" coordsize="7200,4320">
            <o:lock v:ext="edit" aspectratio="t"/>
            <v:shape id="_x0000_s1038" type="#_x0000_t75" style="position:absolute;left:2308;top:7911;width:7200;height:4320" o:preferrelative="f">
              <v:fill o:detectmouseclick="t"/>
              <v:path o:extrusionok="t" o:connecttype="none"/>
            </v:shape>
            <v:line id="_x0000_s1039" style="position:absolute" from="3922,11342" to="3923,11596">
              <v:stroke endarrow="block"/>
            </v:line>
            <v:rect id="_x0000_s1040" style="position:absolute;left:2805;top:11596;width:2854;height:381">
              <v:textbox style="mso-next-textbox:#_x0000_s1040">
                <w:txbxContent>
                  <w:p w:rsidR="00F66E57" w:rsidRDefault="00F66E57" w:rsidP="00F66E5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Исполнение бюджета</w:t>
                    </w:r>
                  </w:p>
                </w:txbxContent>
              </v:textbox>
            </v:rect>
            <v:rect id="_x0000_s1041" style="position:absolute;left:6156;top:11596;width:2483;height:508">
              <v:textbox style="mso-next-textbox:#_x0000_s1041">
                <w:txbxContent>
                  <w:p w:rsidR="00F66E57" w:rsidRDefault="00F66E57" w:rsidP="00F66E5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Контроль исполнения бюджета</w:t>
                    </w:r>
                  </w:p>
                </w:txbxContent>
              </v:textbox>
            </v:rect>
            <v:line id="_x0000_s1042" style="position:absolute" from="3922,12231" to="3922,12231">
              <v:stroke endarrow="block"/>
            </v:line>
            <v:line id="_x0000_s1043" style="position:absolute" from="5660,11850" to="6156,11850">
              <v:stroke startarrow="block" endarrow="block"/>
            </v:line>
            <w10:wrap type="none"/>
            <w10:anchorlock/>
          </v:group>
        </w:pict>
      </w:r>
    </w:p>
    <w:p w:rsidR="00F66E57" w:rsidRDefault="00F66E57" w:rsidP="00F66E57">
      <w:pPr>
        <w:spacing w:line="360" w:lineRule="exact"/>
        <w:jc w:val="both"/>
        <w:rPr>
          <w:b/>
          <w:bCs/>
          <w:sz w:val="28"/>
          <w:szCs w:val="28"/>
        </w:rPr>
      </w:pPr>
    </w:p>
    <w:p w:rsidR="00F66E57" w:rsidRDefault="00F66E57" w:rsidP="00F66E57">
      <w:pPr>
        <w:spacing w:line="360" w:lineRule="exact"/>
        <w:jc w:val="both"/>
        <w:rPr>
          <w:b/>
          <w:bCs/>
          <w:sz w:val="28"/>
          <w:szCs w:val="28"/>
        </w:rPr>
      </w:pPr>
    </w:p>
    <w:p w:rsidR="00F66E57" w:rsidRDefault="00C66821" w:rsidP="00F66E57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31" editas="canvas" style="width:522pt;height:306pt;mso-position-horizontal-relative:char;mso-position-vertical-relative:line" coordorigin="2308,6771" coordsize="7200,4320">
            <o:lock v:ext="edit" aspectratio="t"/>
            <v:shape id="_x0000_s1032" type="#_x0000_t75" style="position:absolute;left:2308;top:6771;width:7200;height:4320" o:preferrelative="f">
              <v:fill o:detectmouseclick="t"/>
              <v:path o:extrusionok="t" o:connecttype="none"/>
            </v:shape>
            <v:line id="_x0000_s1033" style="position:absolute" from="3301,10075" to="3301,10329">
              <v:stroke endarrow="block"/>
            </v:line>
            <v:line id="_x0000_s1034" style="position:absolute" from="5411,10075" to="5411,10329">
              <v:stroke endarrow="block"/>
            </v:line>
            <v:rect id="_x0000_s1035" style="position:absolute;left:2432;top:10329;width:2731;height:762">
              <v:textbox style="mso-next-textbox:#_x0000_s1035">
                <w:txbxContent>
                  <w:p w:rsidR="00F66E57" w:rsidRDefault="00F66E57" w:rsidP="00F66E5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Утверждение отчета об исполнении бюджета за 1 квартал, полугодие и 9 месяцев</w:t>
                    </w:r>
                  </w:p>
                </w:txbxContent>
              </v:textbox>
            </v:rect>
            <v:rect id="_x0000_s1036" style="position:absolute;left:5287;top:10329;width:3973;height:507">
              <v:textbox style="mso-next-textbox:#_x0000_s1036">
                <w:txbxContent>
                  <w:p w:rsidR="00F66E57" w:rsidRDefault="00F66E57" w:rsidP="00F66E5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Внесение проекта отчета об исполнении бюджета за истекший финансовый год в Совет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66E57" w:rsidRDefault="00C66821" w:rsidP="00F66E57">
      <w:pPr>
        <w:spacing w:line="360" w:lineRule="exact"/>
        <w:jc w:val="both"/>
        <w:rPr>
          <w:b/>
          <w:bCs/>
          <w:sz w:val="28"/>
          <w:szCs w:val="28"/>
        </w:rPr>
      </w:pPr>
      <w:r w:rsidRPr="00C66821">
        <w:pict>
          <v:rect id="_x0000_s1059" style="position:absolute;left:0;text-align:left;margin-left:213.1pt;margin-top:1.9pt;width:287.8pt;height:40.9pt;z-index:251654656">
            <v:textbox style="mso-next-textbox:#_x0000_s1059">
              <w:txbxContent>
                <w:p w:rsidR="00F66E57" w:rsidRDefault="00F66E57" w:rsidP="00F66E5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Принятие решения об исполнении бюджета за истекший финансовый год в первом чтении</w:t>
                  </w:r>
                </w:p>
              </w:txbxContent>
            </v:textbox>
            <w10:anchorlock/>
          </v:rect>
        </w:pict>
      </w:r>
    </w:p>
    <w:p w:rsidR="00F66E57" w:rsidRDefault="00F66E57" w:rsidP="00F66E57">
      <w:pPr>
        <w:spacing w:line="360" w:lineRule="exact"/>
        <w:jc w:val="both"/>
        <w:rPr>
          <w:b/>
          <w:bCs/>
          <w:sz w:val="28"/>
          <w:szCs w:val="28"/>
        </w:rPr>
      </w:pPr>
    </w:p>
    <w:p w:rsidR="00F66E57" w:rsidRDefault="00F66E57" w:rsidP="00F66E57">
      <w:pPr>
        <w:spacing w:line="360" w:lineRule="exact"/>
        <w:jc w:val="both"/>
        <w:rPr>
          <w:b/>
          <w:bCs/>
          <w:sz w:val="28"/>
          <w:szCs w:val="28"/>
        </w:rPr>
      </w:pPr>
    </w:p>
    <w:p w:rsidR="00F66E57" w:rsidRDefault="00F66E57" w:rsidP="00F66E57">
      <w:pPr>
        <w:spacing w:line="360" w:lineRule="exact"/>
        <w:jc w:val="both"/>
        <w:rPr>
          <w:b/>
          <w:bCs/>
          <w:sz w:val="28"/>
          <w:szCs w:val="28"/>
        </w:rPr>
      </w:pPr>
    </w:p>
    <w:p w:rsidR="00F66E57" w:rsidRDefault="00C66821" w:rsidP="00F66E57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26" editas="canvas" style="width:522pt;height:306pt;mso-position-horizontal-relative:char;mso-position-vertical-relative:line" coordorigin="2308,7731" coordsize="7200,4320">
            <o:lock v:ext="edit" aspectratio="t"/>
            <v:shape id="_x0000_s1027" type="#_x0000_t75" style="position:absolute;left:2308;top:7731;width:7200;height:4320" o:preferrelative="f">
              <v:fill o:detectmouseclick="t"/>
              <v:path o:extrusionok="t" o:connecttype="none"/>
            </v:shape>
            <v:rect id="_x0000_s1028" style="position:absolute;left:5287;top:11670;width:3973;height:381">
              <v:textbox style="mso-next-textbox:#_x0000_s1028">
                <w:txbxContent>
                  <w:p w:rsidR="00F66E57" w:rsidRDefault="00F66E57" w:rsidP="00F66E5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Публичные слушания</w:t>
                    </w:r>
                  </w:p>
                </w:txbxContent>
              </v:textbox>
            </v:rect>
            <v:line id="_x0000_s1029" style="position:absolute;flip:x" from="7149,10653" to="7151,10872">
              <v:stroke endarrow="block"/>
            </v:line>
            <v:line id="_x0000_s1030" style="position:absolute" from="7149,11380" to="7149,11635">
              <v:stroke endarrow="block"/>
            </v:line>
            <w10:wrap type="none"/>
            <w10:anchorlock/>
          </v:group>
        </w:pict>
      </w:r>
    </w:p>
    <w:p w:rsidR="00F66E57" w:rsidRDefault="00C66821" w:rsidP="00F66E57">
      <w:pPr>
        <w:spacing w:line="360" w:lineRule="exact"/>
        <w:jc w:val="both"/>
        <w:rPr>
          <w:b/>
          <w:bCs/>
          <w:sz w:val="28"/>
          <w:szCs w:val="28"/>
        </w:rPr>
      </w:pPr>
      <w:r w:rsidRPr="00C66821">
        <w:pict>
          <v:rect id="_x0000_s1060" style="position:absolute;left:0;text-align:left;margin-left:167.9pt;margin-top:14.3pt;width:336.1pt;height:36pt;z-index:251655680">
            <v:textbox style="mso-next-textbox:#_x0000_s1060">
              <w:txbxContent>
                <w:p w:rsidR="00F66E57" w:rsidRDefault="00F66E57" w:rsidP="00F66E5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Утверждение отчета об исполнении бюджета поселения за истекший финансовый год во втором чтении</w:t>
                  </w:r>
                </w:p>
              </w:txbxContent>
            </v:textbox>
            <w10:anchorlock/>
          </v:rect>
        </w:pict>
      </w:r>
    </w:p>
    <w:p w:rsidR="00F66E57" w:rsidRDefault="00F66E57" w:rsidP="00F66E57"/>
    <w:p w:rsidR="00F66E57" w:rsidRDefault="00F66E57" w:rsidP="00F66E57"/>
    <w:p w:rsidR="00F66E57" w:rsidRDefault="00F66E57" w:rsidP="00F66E57"/>
    <w:p w:rsidR="00782A8D" w:rsidRDefault="00782A8D"/>
    <w:sectPr w:rsidR="00782A8D" w:rsidSect="00F66E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E57"/>
    <w:rsid w:val="002A6BE8"/>
    <w:rsid w:val="00320A79"/>
    <w:rsid w:val="003E7F89"/>
    <w:rsid w:val="006316CE"/>
    <w:rsid w:val="00682F5A"/>
    <w:rsid w:val="00782A8D"/>
    <w:rsid w:val="008171B9"/>
    <w:rsid w:val="00843400"/>
    <w:rsid w:val="00902F54"/>
    <w:rsid w:val="009E36C2"/>
    <w:rsid w:val="00C66821"/>
    <w:rsid w:val="00CF3E97"/>
    <w:rsid w:val="00F66E57"/>
    <w:rsid w:val="00FF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6E5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6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66E5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F66E5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F66E57"/>
    <w:pPr>
      <w:widowControl w:val="0"/>
      <w:suppressAutoHyphens/>
      <w:spacing w:after="120"/>
    </w:pPr>
    <w:rPr>
      <w:rFonts w:eastAsia="Arial Unicode MS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66E57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F66E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66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6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66E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66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t">
    <w:name w:val="bt"/>
    <w:basedOn w:val="a"/>
    <w:rsid w:val="00F66E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66E57"/>
  </w:style>
  <w:style w:type="character" w:styleId="a7">
    <w:name w:val="Strong"/>
    <w:basedOn w:val="a0"/>
    <w:qFormat/>
    <w:rsid w:val="00F66E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6E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706;fld=134;dst=1015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lmuzhi.ru/" TargetMode="External"/><Relationship Id="rId5" Type="http://schemas.openxmlformats.org/officeDocument/2006/relationships/hyperlink" Target="consultantplus://offline/ref=D7A8D08D170EDB12C1C54B1B6C7D39C7E945DAB602B8AEEA49F49678BECD61D0A9598B74F308C5CF4CCF8BVDI2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4814</Words>
  <Characters>27444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Евгения</cp:lastModifiedBy>
  <cp:revision>7</cp:revision>
  <cp:lastPrinted>2016-03-16T12:18:00Z</cp:lastPrinted>
  <dcterms:created xsi:type="dcterms:W3CDTF">2016-03-16T11:34:00Z</dcterms:created>
  <dcterms:modified xsi:type="dcterms:W3CDTF">2020-02-14T08:14:00Z</dcterms:modified>
</cp:coreProperties>
</file>